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2130" w14:textId="77777777" w:rsidR="00517254" w:rsidRDefault="00571D6F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ДОГОВІР № 2</w:t>
      </w:r>
      <w:r w:rsidRPr="007E4A39">
        <w:rPr>
          <w:b/>
          <w:sz w:val="24"/>
          <w:szCs w:val="24"/>
        </w:rPr>
        <w:t>404</w:t>
      </w:r>
      <w:r>
        <w:rPr>
          <w:b/>
          <w:sz w:val="24"/>
          <w:szCs w:val="24"/>
          <w:lang w:val="uk-UA"/>
        </w:rPr>
        <w:t>-_______</w:t>
      </w:r>
    </w:p>
    <w:p w14:paraId="1C02E117" w14:textId="1762BDFF" w:rsidR="00517254" w:rsidRDefault="00571D6F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</w:t>
      </w:r>
      <w:r w:rsidR="007E4A39">
        <w:rPr>
          <w:b/>
          <w:sz w:val="24"/>
          <w:szCs w:val="24"/>
          <w:lang w:val="uk-UA"/>
        </w:rPr>
        <w:t>під’єднання</w:t>
      </w:r>
      <w:r>
        <w:rPr>
          <w:b/>
          <w:sz w:val="24"/>
          <w:szCs w:val="24"/>
          <w:lang w:val="uk-UA"/>
        </w:rPr>
        <w:t xml:space="preserve"> до науково-освітньої телекомунікаційної мережі «УРАН» </w:t>
      </w:r>
    </w:p>
    <w:p w14:paraId="3582011A" w14:textId="77777777" w:rsidR="00517254" w:rsidRDefault="00571D6F">
      <w:pPr>
        <w:tabs>
          <w:tab w:val="left" w:pos="6521"/>
        </w:tabs>
        <w:ind w:left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Київ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"_____"__________ 202</w:t>
      </w:r>
      <w:r w:rsidRPr="007E4A3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р.</w:t>
      </w:r>
    </w:p>
    <w:p w14:paraId="577122CD" w14:textId="77777777" w:rsidR="00517254" w:rsidRDefault="00517254">
      <w:pPr>
        <w:ind w:left="357"/>
        <w:jc w:val="both"/>
        <w:rPr>
          <w:b/>
          <w:sz w:val="24"/>
          <w:szCs w:val="24"/>
          <w:lang w:val="uk-UA"/>
        </w:rPr>
      </w:pPr>
    </w:p>
    <w:p w14:paraId="2A5102F1" w14:textId="77777777" w:rsidR="00517254" w:rsidRDefault="00571D6F">
      <w:pPr>
        <w:spacing w:after="0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__________________________________________________________________, </w:t>
      </w:r>
      <w:r>
        <w:rPr>
          <w:bCs/>
          <w:sz w:val="22"/>
          <w:szCs w:val="22"/>
          <w:lang w:val="uk-UA"/>
        </w:rPr>
        <w:t>в особі</w:t>
      </w:r>
      <w:r>
        <w:rPr>
          <w:b/>
          <w:bCs/>
          <w:sz w:val="22"/>
          <w:szCs w:val="22"/>
          <w:lang w:val="uk-UA"/>
        </w:rPr>
        <w:t xml:space="preserve"> _________________</w:t>
      </w:r>
      <w:r>
        <w:rPr>
          <w:sz w:val="22"/>
          <w:szCs w:val="22"/>
          <w:lang w:val="uk-UA"/>
        </w:rPr>
        <w:t>, що діє на підставі ________________, (надалі – «</w:t>
      </w:r>
      <w:r>
        <w:rPr>
          <w:b/>
          <w:sz w:val="22"/>
          <w:szCs w:val="22"/>
          <w:lang w:val="uk-UA"/>
        </w:rPr>
        <w:t xml:space="preserve">Користувач»), </w:t>
      </w:r>
      <w:r>
        <w:rPr>
          <w:sz w:val="22"/>
          <w:szCs w:val="22"/>
          <w:lang w:val="uk-UA"/>
        </w:rPr>
        <w:t xml:space="preserve">з однієї сторони, та </w:t>
      </w:r>
      <w:r>
        <w:rPr>
          <w:bCs/>
          <w:sz w:val="22"/>
          <w:szCs w:val="22"/>
          <w:lang w:val="uk-UA"/>
        </w:rPr>
        <w:t>Асоціація користувачів Української науково-освітньої телекомунікаційної мережі</w:t>
      </w:r>
      <w:r>
        <w:rPr>
          <w:bCs/>
          <w:sz w:val="22"/>
          <w:szCs w:val="22"/>
          <w:lang w:val="uk-UA"/>
        </w:rPr>
        <w:t xml:space="preserve"> «УРАН»</w:t>
      </w:r>
      <w:r>
        <w:rPr>
          <w:sz w:val="22"/>
          <w:szCs w:val="22"/>
          <w:lang w:val="uk-UA"/>
        </w:rPr>
        <w:t>, в особі виконавчого директора Преображенського Євгенія Вікторовича, що діє на підставі Статуту, (надалі – «</w:t>
      </w:r>
      <w:r>
        <w:rPr>
          <w:bCs/>
          <w:sz w:val="22"/>
          <w:szCs w:val="22"/>
          <w:lang w:val="uk-UA"/>
        </w:rPr>
        <w:t>Асоціація</w:t>
      </w:r>
      <w:r>
        <w:rPr>
          <w:b/>
          <w:sz w:val="22"/>
          <w:szCs w:val="22"/>
          <w:lang w:val="uk-UA"/>
        </w:rPr>
        <w:t>»)</w:t>
      </w:r>
      <w:r>
        <w:rPr>
          <w:sz w:val="22"/>
          <w:szCs w:val="22"/>
          <w:lang w:val="uk-UA"/>
        </w:rPr>
        <w:t xml:space="preserve">, та , з другої сторони, надалі разом іменуються «Сторони», </w:t>
      </w:r>
      <w:r>
        <w:rPr>
          <w:sz w:val="22"/>
          <w:szCs w:val="22"/>
          <w:lang w:val="uk-UA" w:eastAsia="en-US"/>
        </w:rPr>
        <w:t>уклали цей Договір про наступне.</w:t>
      </w:r>
    </w:p>
    <w:p w14:paraId="00EAA3AF" w14:textId="77777777" w:rsidR="00517254" w:rsidRDefault="00517254">
      <w:pPr>
        <w:ind w:left="357"/>
        <w:jc w:val="both"/>
        <w:rPr>
          <w:sz w:val="24"/>
          <w:szCs w:val="24"/>
          <w:lang w:val="uk-UA"/>
        </w:rPr>
      </w:pPr>
    </w:p>
    <w:p w14:paraId="449612AB" w14:textId="77777777" w:rsidR="00517254" w:rsidRDefault="00571D6F">
      <w:pPr>
        <w:numPr>
          <w:ilvl w:val="0"/>
          <w:numId w:val="2"/>
        </w:num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Загальні положення</w:t>
      </w:r>
    </w:p>
    <w:p w14:paraId="4C56F666" w14:textId="77777777" w:rsidR="00517254" w:rsidRDefault="00517254">
      <w:pPr>
        <w:jc w:val="both"/>
        <w:rPr>
          <w:sz w:val="22"/>
          <w:szCs w:val="22"/>
          <w:lang w:val="uk-UA"/>
        </w:rPr>
      </w:pPr>
    </w:p>
    <w:p w14:paraId="3F3788E9" w14:textId="0EA50F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Предметом Догов</w:t>
      </w:r>
      <w:r>
        <w:rPr>
          <w:sz w:val="22"/>
          <w:szCs w:val="22"/>
          <w:lang w:val="uk-UA"/>
        </w:rPr>
        <w:t xml:space="preserve">ору є волоконне-оптичне </w:t>
      </w:r>
      <w:r w:rsidR="007E4A39">
        <w:rPr>
          <w:sz w:val="22"/>
          <w:szCs w:val="22"/>
          <w:lang w:val="uk-UA"/>
        </w:rPr>
        <w:t>під’єднання</w:t>
      </w:r>
      <w:r>
        <w:rPr>
          <w:sz w:val="22"/>
          <w:szCs w:val="22"/>
          <w:lang w:val="uk-UA"/>
        </w:rPr>
        <w:t xml:space="preserve">  локальної (кампусові) мережі Користувача по технології PON (</w:t>
      </w:r>
      <w:proofErr w:type="spellStart"/>
      <w:r>
        <w:rPr>
          <w:sz w:val="22"/>
          <w:szCs w:val="22"/>
          <w:lang w:val="uk-UA"/>
        </w:rPr>
        <w:t>Passive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Optic</w:t>
      </w:r>
      <w:proofErr w:type="spellEnd"/>
      <w:r>
        <w:rPr>
          <w:sz w:val="22"/>
          <w:szCs w:val="22"/>
          <w:lang w:val="uk-UA"/>
        </w:rPr>
        <w:t xml:space="preserve"> Network) каналами до  Української науково-освітньої телекомунікаційної мережі УРАН в місті Києві .</w:t>
      </w:r>
    </w:p>
    <w:p w14:paraId="508C3506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Розвиток волоконної-оптичної інфраструктури ме</w:t>
      </w:r>
      <w:r>
        <w:rPr>
          <w:sz w:val="22"/>
          <w:szCs w:val="22"/>
          <w:lang w:val="uk-UA"/>
        </w:rPr>
        <w:t>режі УРАН в містах України має за мету надійний  доступ вищих навчальних закладів та наукових установ  через міжміську та міжнародну інфраструктуру високо-швидкісних каналів до цифрових сервісів  та ресурсів мереж:  УРАН, GÉANT, Інтернет-2,   та інших наук</w:t>
      </w:r>
      <w:r>
        <w:rPr>
          <w:sz w:val="22"/>
          <w:szCs w:val="22"/>
          <w:lang w:val="uk-UA"/>
        </w:rPr>
        <w:t>ово-освітніх мереж світу, доступ до Інтернет.</w:t>
      </w:r>
    </w:p>
    <w:p w14:paraId="2DDB13FA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Підставами для укладання цього Договору є: </w:t>
      </w:r>
    </w:p>
    <w:p w14:paraId="489A2DC5" w14:textId="77777777" w:rsidR="00517254" w:rsidRDefault="00571D6F">
      <w:pPr>
        <w:numPr>
          <w:ilvl w:val="2"/>
          <w:numId w:val="2"/>
        </w:numPr>
        <w:tabs>
          <w:tab w:val="clear" w:pos="2280"/>
          <w:tab w:val="left" w:pos="-1701"/>
          <w:tab w:val="left" w:pos="1560"/>
        </w:tabs>
        <w:ind w:left="1560" w:hanging="709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Впровадження в Україні проекту EU4Digital (EaPConnect) (2015-2025), який  фінансується Європейським Союзом.</w:t>
      </w:r>
    </w:p>
    <w:p w14:paraId="5DDAB123" w14:textId="77777777" w:rsidR="00517254" w:rsidRDefault="00571D6F">
      <w:pPr>
        <w:numPr>
          <w:ilvl w:val="2"/>
          <w:numId w:val="2"/>
        </w:numPr>
        <w:tabs>
          <w:tab w:val="clear" w:pos="2280"/>
          <w:tab w:val="left" w:pos="-1701"/>
          <w:tab w:val="left" w:pos="1560"/>
        </w:tabs>
        <w:ind w:left="1560" w:hanging="709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Постанова КМУ №322-р від 14.04.2021 “Про схвалення Концепц</w:t>
      </w:r>
      <w:r>
        <w:rPr>
          <w:sz w:val="22"/>
          <w:szCs w:val="22"/>
          <w:lang w:val="uk-UA"/>
        </w:rPr>
        <w:t>ії Державної цільової програми розвитку дослідницьких інфраструктур в Україні на період до 2026 року”.</w:t>
      </w:r>
    </w:p>
    <w:p w14:paraId="29CA6C00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Договір передбачає виконання взаємних зобов’язань без фінансових розрахунків між Сторонами.</w:t>
      </w:r>
    </w:p>
    <w:p w14:paraId="559DFF22" w14:textId="77777777" w:rsidR="00517254" w:rsidRDefault="00517254">
      <w:pPr>
        <w:ind w:firstLine="360"/>
        <w:jc w:val="both"/>
        <w:rPr>
          <w:sz w:val="22"/>
          <w:szCs w:val="22"/>
          <w:lang w:val="uk-UA"/>
        </w:rPr>
      </w:pPr>
    </w:p>
    <w:p w14:paraId="2951B1F7" w14:textId="77777777" w:rsidR="00517254" w:rsidRDefault="00571D6F">
      <w:pPr>
        <w:numPr>
          <w:ilvl w:val="0"/>
          <w:numId w:val="2"/>
        </w:num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Зобов’язання Асоціації:</w:t>
      </w:r>
    </w:p>
    <w:p w14:paraId="3E2518D0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Розробити та узгодити з </w:t>
      </w:r>
      <w:r>
        <w:rPr>
          <w:sz w:val="22"/>
          <w:szCs w:val="22"/>
          <w:lang w:val="uk-UA"/>
        </w:rPr>
        <w:t>Користувачем  проект підведення оптичного кабелю до Користувача у відповідності з технічними та будівельними вимогами (далі – Проект).</w:t>
      </w:r>
    </w:p>
    <w:p w14:paraId="3035B35D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Прокласти кабелі по території Користувача  та в приміщеннях, підвести їх до телекомунікаційних вузлів Користувача .</w:t>
      </w:r>
    </w:p>
    <w:p w14:paraId="172EBB6C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Змонт</w:t>
      </w:r>
      <w:r>
        <w:rPr>
          <w:sz w:val="22"/>
          <w:szCs w:val="22"/>
          <w:lang w:val="uk-UA"/>
        </w:rPr>
        <w:t>увати кабелі, закріпити їх на оптичних панелях з відповідними оптичними роз’ємами, закріпити оптичні панелі в стойці, або, при її відсутності, – на стінах.</w:t>
      </w:r>
    </w:p>
    <w:p w14:paraId="76D8E065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Провести тестування оптичних з’єднань.</w:t>
      </w:r>
    </w:p>
    <w:p w14:paraId="79256B70" w14:textId="48650481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Надати Користувачу  можливість </w:t>
      </w:r>
      <w:r w:rsidR="007E4A39">
        <w:rPr>
          <w:sz w:val="22"/>
          <w:szCs w:val="22"/>
          <w:lang w:val="uk-UA"/>
        </w:rPr>
        <w:t>під’єднання</w:t>
      </w:r>
      <w:r>
        <w:rPr>
          <w:sz w:val="22"/>
          <w:szCs w:val="22"/>
          <w:lang w:val="uk-UA"/>
        </w:rPr>
        <w:t xml:space="preserve"> до мережі УРАН .</w:t>
      </w:r>
    </w:p>
    <w:p w14:paraId="2B97A57E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Передати в користування Користувачу   телекомунікаційне обладнання (комутатори, оптичні конвертори, джерела безперервного живлення (ДБЖ), тощо). Обладнання передається Користувачу у в тимчасове користування на час дії цього договору.</w:t>
      </w:r>
    </w:p>
    <w:p w14:paraId="73B4ABB6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Здійснювати управління</w:t>
      </w:r>
      <w:r>
        <w:rPr>
          <w:sz w:val="22"/>
          <w:szCs w:val="22"/>
          <w:lang w:val="uk-UA"/>
        </w:rPr>
        <w:t xml:space="preserve">  обладнанням та забезпечувати неперервне функціонування волоконної-оптичної телекомунікаційної мережі, включаючи ліквідацію непрацездатності інфраструктури.</w:t>
      </w:r>
    </w:p>
    <w:p w14:paraId="752C5642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Надати Користувачу за його замовленням сервіси мереж УРАН, GEANT, Інтернет 2, а також при наявност</w:t>
      </w:r>
      <w:r>
        <w:rPr>
          <w:sz w:val="22"/>
          <w:szCs w:val="22"/>
          <w:lang w:val="uk-UA"/>
        </w:rPr>
        <w:t>і технічної можливості інші логічні канали по  оптичній інфраструктурі.</w:t>
      </w:r>
    </w:p>
    <w:p w14:paraId="40F6069B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Сторони узгоджують місячну ціну за надання сервісу доступу до Інтернет в сумі _____ грн. з ПДВ впродовж 2-х років від дати початку з наступними параметрами: </w:t>
      </w:r>
    </w:p>
    <w:p w14:paraId="3968400D" w14:textId="4BB7B8AD" w:rsidR="00517254" w:rsidRDefault="00571D6F">
      <w:pPr>
        <w:pStyle w:val="ae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одне оптичне </w:t>
      </w:r>
      <w:r w:rsidR="007E4A39">
        <w:rPr>
          <w:color w:val="000000" w:themeColor="text1"/>
          <w:sz w:val="22"/>
          <w:szCs w:val="22"/>
          <w:lang w:val="uk-UA"/>
        </w:rPr>
        <w:t>під’єднання</w:t>
      </w:r>
      <w:r>
        <w:rPr>
          <w:color w:val="000000" w:themeColor="text1"/>
          <w:sz w:val="22"/>
          <w:szCs w:val="22"/>
          <w:lang w:val="uk-UA"/>
        </w:rPr>
        <w:t>,</w:t>
      </w:r>
    </w:p>
    <w:p w14:paraId="6F6E0118" w14:textId="77777777" w:rsidR="00517254" w:rsidRDefault="00571D6F">
      <w:pPr>
        <w:pStyle w:val="ae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 смуга 100Мб,</w:t>
      </w:r>
    </w:p>
    <w:p w14:paraId="6A2CF5C5" w14:textId="77777777" w:rsidR="00517254" w:rsidRDefault="00571D6F">
      <w:pPr>
        <w:pStyle w:val="ae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 один канал надання Інтернет (резервування з незалежним провайдером відсутнє), </w:t>
      </w:r>
    </w:p>
    <w:p w14:paraId="59DD70BD" w14:textId="77777777" w:rsidR="00517254" w:rsidRDefault="00571D6F">
      <w:pPr>
        <w:pStyle w:val="ae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 кількість студентів + викладачів = </w:t>
      </w:r>
      <w:r>
        <w:rPr>
          <w:color w:val="000000" w:themeColor="text1"/>
          <w:sz w:val="22"/>
          <w:szCs w:val="22"/>
          <w:lang w:val="uk-UA"/>
        </w:rPr>
        <w:t>__________</w:t>
      </w:r>
      <w:r>
        <w:rPr>
          <w:color w:val="000000" w:themeColor="text1"/>
          <w:sz w:val="22"/>
          <w:szCs w:val="22"/>
          <w:lang w:val="uk-UA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1F3AEB43" w14:textId="77777777" w:rsidR="00517254" w:rsidRDefault="00571D6F">
      <w:pPr>
        <w:numPr>
          <w:ilvl w:val="0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Зобов’язання Користувача:</w:t>
      </w:r>
    </w:p>
    <w:p w14:paraId="326032B2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Забезпечити доступ виконавцям Проекту в приміщення Користувача та кабельні канали, що з</w:t>
      </w:r>
      <w:r>
        <w:rPr>
          <w:sz w:val="22"/>
          <w:szCs w:val="22"/>
          <w:lang w:val="uk-UA"/>
        </w:rPr>
        <w:t>находяться в його власності для виконання робіт.</w:t>
      </w:r>
    </w:p>
    <w:p w14:paraId="2F85A9D6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Надати місце в апаратній стойці телекомунікаційного Інтернет-вузла Користувача чи в іншій відповідній стойці для встановлення оптичної </w:t>
      </w:r>
      <w:proofErr w:type="spellStart"/>
      <w:r>
        <w:rPr>
          <w:sz w:val="22"/>
          <w:szCs w:val="22"/>
          <w:lang w:val="uk-UA"/>
        </w:rPr>
        <w:t>патч</w:t>
      </w:r>
      <w:proofErr w:type="spellEnd"/>
      <w:r>
        <w:rPr>
          <w:sz w:val="22"/>
          <w:szCs w:val="22"/>
          <w:lang w:val="uk-UA"/>
        </w:rPr>
        <w:t xml:space="preserve">-панелі, а при відсутності стійкі – розмістити </w:t>
      </w:r>
      <w:proofErr w:type="spellStart"/>
      <w:r>
        <w:rPr>
          <w:sz w:val="22"/>
          <w:szCs w:val="22"/>
          <w:lang w:val="uk-UA"/>
        </w:rPr>
        <w:t>патч</w:t>
      </w:r>
      <w:proofErr w:type="spellEnd"/>
      <w:r>
        <w:rPr>
          <w:sz w:val="22"/>
          <w:szCs w:val="22"/>
          <w:lang w:val="uk-UA"/>
        </w:rPr>
        <w:t>-панель в відповідному місці для її безаварійної і надійної експлуатації.</w:t>
      </w:r>
    </w:p>
    <w:p w14:paraId="35D1420C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Забезпечити захист оптичних кабелів від пошкодження при виконанні ремонтних та інших робіт на своїй території. Завчасно попереджувати УРАН про виконання робіт, які можуть порушит</w:t>
      </w:r>
      <w:r>
        <w:rPr>
          <w:sz w:val="22"/>
          <w:szCs w:val="22"/>
          <w:lang w:val="uk-UA"/>
        </w:rPr>
        <w:t>и цілісність оптичної інфраструктури і узгодити необхідні заходи.</w:t>
      </w:r>
    </w:p>
    <w:p w14:paraId="37DF8EE4" w14:textId="53EA9784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договорі на надання послуг  вказувати всі точки </w:t>
      </w:r>
      <w:r w:rsidR="007E4A39">
        <w:rPr>
          <w:sz w:val="22"/>
          <w:szCs w:val="22"/>
          <w:lang w:val="uk-UA"/>
        </w:rPr>
        <w:t>під’єднання</w:t>
      </w:r>
      <w:r>
        <w:rPr>
          <w:sz w:val="22"/>
          <w:szCs w:val="22"/>
          <w:lang w:val="uk-UA"/>
        </w:rPr>
        <w:t>, що визначені в цьому договорі.</w:t>
      </w:r>
    </w:p>
    <w:p w14:paraId="16799414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Якщо закупівля проводиться з використанням електронної системи закупівель, то завчасно сповіщати</w:t>
      </w:r>
      <w:r>
        <w:rPr>
          <w:sz w:val="22"/>
          <w:szCs w:val="22"/>
          <w:lang w:val="uk-UA"/>
        </w:rPr>
        <w:t xml:space="preserve"> УРАН про проведення такої закупівлі. </w:t>
      </w:r>
    </w:p>
    <w:p w14:paraId="51326F2C" w14:textId="7733231C" w:rsidR="00517254" w:rsidRDefault="007E4A39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Під’єднатися</w:t>
      </w:r>
      <w:r w:rsidR="00571D6F">
        <w:rPr>
          <w:sz w:val="22"/>
          <w:szCs w:val="22"/>
          <w:lang w:val="uk-UA"/>
        </w:rPr>
        <w:t xml:space="preserve"> до пакету цифрових сервісів, що включають </w:t>
      </w:r>
      <w:r w:rsidR="00571D6F">
        <w:rPr>
          <w:sz w:val="22"/>
          <w:szCs w:val="22"/>
          <w:lang w:val="en-US"/>
        </w:rPr>
        <w:t>e</w:t>
      </w:r>
      <w:proofErr w:type="spellStart"/>
      <w:r w:rsidR="00571D6F">
        <w:rPr>
          <w:sz w:val="22"/>
          <w:szCs w:val="22"/>
          <w:lang w:val="uk-UA"/>
        </w:rPr>
        <w:t>duroam</w:t>
      </w:r>
      <w:proofErr w:type="spellEnd"/>
      <w:r w:rsidR="00571D6F">
        <w:rPr>
          <w:sz w:val="22"/>
          <w:szCs w:val="22"/>
          <w:lang w:val="uk-UA"/>
        </w:rPr>
        <w:t xml:space="preserve">, </w:t>
      </w:r>
      <w:r w:rsidR="00571D6F">
        <w:rPr>
          <w:sz w:val="22"/>
          <w:szCs w:val="22"/>
          <w:lang w:val="en-US"/>
        </w:rPr>
        <w:t>e</w:t>
      </w:r>
      <w:proofErr w:type="spellStart"/>
      <w:r w:rsidR="00571D6F">
        <w:rPr>
          <w:sz w:val="22"/>
          <w:szCs w:val="22"/>
          <w:lang w:val="uk-UA"/>
        </w:rPr>
        <w:t>du</w:t>
      </w:r>
      <w:proofErr w:type="spellEnd"/>
      <w:r w:rsidR="00571D6F">
        <w:rPr>
          <w:sz w:val="22"/>
          <w:szCs w:val="22"/>
          <w:lang w:val="en-US"/>
        </w:rPr>
        <w:t>GAIN</w:t>
      </w:r>
      <w:r w:rsidR="00571D6F">
        <w:rPr>
          <w:sz w:val="22"/>
          <w:szCs w:val="22"/>
          <w:lang w:val="uk-UA"/>
        </w:rPr>
        <w:t xml:space="preserve">, </w:t>
      </w:r>
      <w:r w:rsidR="00571D6F">
        <w:rPr>
          <w:sz w:val="22"/>
          <w:szCs w:val="22"/>
          <w:lang w:val="en-US"/>
        </w:rPr>
        <w:t>e</w:t>
      </w:r>
      <w:proofErr w:type="spellStart"/>
      <w:r w:rsidR="00571D6F">
        <w:rPr>
          <w:sz w:val="22"/>
          <w:szCs w:val="22"/>
          <w:lang w:val="uk-UA"/>
        </w:rPr>
        <w:t>duVPN</w:t>
      </w:r>
      <w:proofErr w:type="spellEnd"/>
      <w:r w:rsidR="00571D6F">
        <w:rPr>
          <w:sz w:val="22"/>
          <w:szCs w:val="22"/>
          <w:lang w:val="uk-UA"/>
        </w:rPr>
        <w:t xml:space="preserve"> та інші, або хоч до одного, які описані на сайті УРАН (</w:t>
      </w:r>
      <w:hyperlink r:id="rId8" w:history="1">
        <w:r w:rsidR="00571D6F">
          <w:rPr>
            <w:rStyle w:val="a9"/>
            <w:sz w:val="22"/>
            <w:szCs w:val="22"/>
            <w:lang w:val="uk-UA"/>
          </w:rPr>
          <w:t>https://panorama.uran.ua</w:t>
        </w:r>
      </w:hyperlink>
      <w:r w:rsidR="00571D6F">
        <w:rPr>
          <w:sz w:val="22"/>
          <w:szCs w:val="22"/>
          <w:lang w:val="uk-UA"/>
        </w:rPr>
        <w:t xml:space="preserve"> )</w:t>
      </w:r>
    </w:p>
    <w:p w14:paraId="16DFD5C3" w14:textId="77777777" w:rsidR="00517254" w:rsidRDefault="00517254">
      <w:pPr>
        <w:jc w:val="both"/>
        <w:outlineLvl w:val="0"/>
        <w:rPr>
          <w:sz w:val="22"/>
          <w:szCs w:val="22"/>
          <w:lang w:val="uk-UA"/>
        </w:rPr>
      </w:pPr>
    </w:p>
    <w:p w14:paraId="24184719" w14:textId="77777777" w:rsidR="00517254" w:rsidRDefault="00571D6F">
      <w:pPr>
        <w:numPr>
          <w:ilvl w:val="0"/>
          <w:numId w:val="2"/>
        </w:numPr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Місця підведе</w:t>
      </w:r>
      <w:r>
        <w:rPr>
          <w:b/>
          <w:sz w:val="22"/>
          <w:szCs w:val="22"/>
          <w:lang w:val="uk-UA"/>
        </w:rPr>
        <w:t xml:space="preserve">ння оптичних кабелів. </w:t>
      </w:r>
    </w:p>
    <w:p w14:paraId="526C58D5" w14:textId="77777777" w:rsidR="00517254" w:rsidRDefault="00517254">
      <w:pPr>
        <w:ind w:firstLine="360"/>
        <w:jc w:val="both"/>
        <w:rPr>
          <w:sz w:val="22"/>
          <w:szCs w:val="22"/>
          <w:lang w:val="uk-UA"/>
        </w:rPr>
      </w:pPr>
    </w:p>
    <w:tbl>
      <w:tblPr>
        <w:tblW w:w="952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72"/>
        <w:gridCol w:w="1275"/>
        <w:gridCol w:w="3730"/>
      </w:tblGrid>
      <w:tr w:rsidR="00517254" w14:paraId="405F1856" w14:textId="77777777">
        <w:tc>
          <w:tcPr>
            <w:tcW w:w="445" w:type="dxa"/>
            <w:vAlign w:val="center"/>
          </w:tcPr>
          <w:p w14:paraId="2198B98C" w14:textId="77777777" w:rsidR="00517254" w:rsidRDefault="00571D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072" w:type="dxa"/>
            <w:vAlign w:val="center"/>
          </w:tcPr>
          <w:p w14:paraId="7B130559" w14:textId="6A79C4B6" w:rsidR="00517254" w:rsidRDefault="00571D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Адреса місця </w:t>
            </w:r>
            <w:r w:rsidR="007E4A39">
              <w:rPr>
                <w:sz w:val="22"/>
                <w:szCs w:val="22"/>
                <w:lang w:val="uk-UA"/>
              </w:rPr>
              <w:t>під’єднання</w:t>
            </w:r>
          </w:p>
        </w:tc>
        <w:tc>
          <w:tcPr>
            <w:tcW w:w="1275" w:type="dxa"/>
            <w:vAlign w:val="center"/>
          </w:tcPr>
          <w:p w14:paraId="23C13134" w14:textId="77777777" w:rsidR="00517254" w:rsidRDefault="00571D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кімнати</w:t>
            </w:r>
          </w:p>
        </w:tc>
        <w:tc>
          <w:tcPr>
            <w:tcW w:w="3730" w:type="dxa"/>
            <w:vAlign w:val="center"/>
          </w:tcPr>
          <w:p w14:paraId="458953C2" w14:textId="77777777" w:rsidR="00517254" w:rsidRDefault="00571D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Бажаний тип оптичної панелі</w:t>
            </w:r>
            <w:r>
              <w:rPr>
                <w:sz w:val="22"/>
                <w:szCs w:val="22"/>
                <w:lang w:val="uk-UA"/>
              </w:rPr>
              <w:br/>
              <w:t>(19” панель чи настінна коробка)</w:t>
            </w:r>
          </w:p>
        </w:tc>
      </w:tr>
      <w:tr w:rsidR="00517254" w14:paraId="6C64B5AB" w14:textId="77777777">
        <w:tc>
          <w:tcPr>
            <w:tcW w:w="445" w:type="dxa"/>
          </w:tcPr>
          <w:p w14:paraId="1B35736F" w14:textId="77777777" w:rsidR="00517254" w:rsidRDefault="00571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72" w:type="dxa"/>
          </w:tcPr>
          <w:p w14:paraId="6C9A3B25" w14:textId="77777777" w:rsidR="00517254" w:rsidRDefault="00571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Місто _____________Вул. __________</w:t>
            </w:r>
            <w:r>
              <w:rPr>
                <w:sz w:val="22"/>
                <w:szCs w:val="22"/>
                <w:lang w:val="uk-UA"/>
              </w:rPr>
              <w:br/>
              <w:t>буд. № ______</w:t>
            </w:r>
          </w:p>
        </w:tc>
        <w:tc>
          <w:tcPr>
            <w:tcW w:w="1275" w:type="dxa"/>
          </w:tcPr>
          <w:p w14:paraId="73DBE1C4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30" w:type="dxa"/>
          </w:tcPr>
          <w:p w14:paraId="557108A0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17254" w14:paraId="5CDA72D4" w14:textId="77777777">
        <w:tc>
          <w:tcPr>
            <w:tcW w:w="445" w:type="dxa"/>
          </w:tcPr>
          <w:p w14:paraId="6E9A4F43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072" w:type="dxa"/>
          </w:tcPr>
          <w:p w14:paraId="30DFBE25" w14:textId="77777777" w:rsidR="00517254" w:rsidRDefault="00517254">
            <w:pPr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28E4E36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30" w:type="dxa"/>
          </w:tcPr>
          <w:p w14:paraId="785B2D01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17254" w14:paraId="4198F384" w14:textId="77777777">
        <w:tc>
          <w:tcPr>
            <w:tcW w:w="445" w:type="dxa"/>
          </w:tcPr>
          <w:p w14:paraId="43740568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072" w:type="dxa"/>
          </w:tcPr>
          <w:p w14:paraId="5500512E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83728DB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30" w:type="dxa"/>
          </w:tcPr>
          <w:p w14:paraId="4727168D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17254" w14:paraId="5A32F1BD" w14:textId="77777777">
        <w:tc>
          <w:tcPr>
            <w:tcW w:w="445" w:type="dxa"/>
          </w:tcPr>
          <w:p w14:paraId="23C2F60E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072" w:type="dxa"/>
          </w:tcPr>
          <w:p w14:paraId="09664E88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4DF69E9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30" w:type="dxa"/>
          </w:tcPr>
          <w:p w14:paraId="79EED374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6F70CF60" w14:textId="77777777" w:rsidR="00517254" w:rsidRDefault="00517254">
      <w:pPr>
        <w:ind w:firstLine="360"/>
        <w:jc w:val="both"/>
        <w:rPr>
          <w:sz w:val="22"/>
          <w:szCs w:val="22"/>
          <w:lang w:val="uk-UA"/>
        </w:rPr>
      </w:pPr>
    </w:p>
    <w:p w14:paraId="55D08F68" w14:textId="77777777" w:rsidR="00517254" w:rsidRDefault="00571D6F">
      <w:pPr>
        <w:numPr>
          <w:ilvl w:val="0"/>
          <w:numId w:val="2"/>
        </w:numPr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Термін дії Договору і умови його розірвання.</w:t>
      </w:r>
    </w:p>
    <w:p w14:paraId="3D1A7A99" w14:textId="77777777" w:rsidR="00517254" w:rsidRDefault="00517254">
      <w:pPr>
        <w:ind w:firstLine="360"/>
        <w:jc w:val="both"/>
        <w:rPr>
          <w:sz w:val="22"/>
          <w:szCs w:val="22"/>
          <w:lang w:val="uk-UA"/>
        </w:rPr>
      </w:pPr>
    </w:p>
    <w:p w14:paraId="3BDE160D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Договір діє з дати підписання до моменту настання обставин, за якими обидві, або одна із сторін не в змозі виконувати зобов’язання по цьому договору, або за умови недоцільності його продовження.  </w:t>
      </w:r>
    </w:p>
    <w:p w14:paraId="5200BBBA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розірвання  Договору:</w:t>
      </w:r>
    </w:p>
    <w:p w14:paraId="012EA198" w14:textId="77777777" w:rsidR="00517254" w:rsidRDefault="00571D6F">
      <w:pPr>
        <w:numPr>
          <w:ilvl w:val="2"/>
          <w:numId w:val="2"/>
        </w:numPr>
        <w:tabs>
          <w:tab w:val="left" w:pos="1560"/>
          <w:tab w:val="left" w:pos="1985"/>
        </w:tabs>
        <w:ind w:left="1560" w:hanging="709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Сторони повинні узгодити проект д</w:t>
      </w:r>
      <w:r>
        <w:rPr>
          <w:sz w:val="22"/>
          <w:szCs w:val="22"/>
          <w:lang w:val="uk-UA"/>
        </w:rPr>
        <w:t>емонтажу оптичного з’єднання з мережею Користувача, що передбачає термінування оптичного кабелю в точці вводу кабелю на територію Користувача або в точці відгалуження від оптичної магістралі міста та демонтаж  відрізаного кабелю та оптичної панелі.</w:t>
      </w:r>
    </w:p>
    <w:p w14:paraId="74FA0195" w14:textId="77777777" w:rsidR="00517254" w:rsidRDefault="00571D6F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при</w:t>
      </w:r>
      <w:r>
        <w:rPr>
          <w:sz w:val="22"/>
          <w:szCs w:val="22"/>
          <w:lang w:val="uk-UA"/>
        </w:rPr>
        <w:t xml:space="preserve">пиненні дії Договору Користувач у місячний термін зобов’язаний повернути тимчасово передане йому обладнання. </w:t>
      </w:r>
    </w:p>
    <w:p w14:paraId="361BA844" w14:textId="77777777" w:rsidR="00517254" w:rsidRDefault="00517254">
      <w:pPr>
        <w:ind w:firstLine="720"/>
        <w:jc w:val="both"/>
        <w:rPr>
          <w:sz w:val="22"/>
          <w:szCs w:val="22"/>
          <w:lang w:val="uk-UA"/>
        </w:rPr>
      </w:pPr>
    </w:p>
    <w:p w14:paraId="5E1316BD" w14:textId="77777777" w:rsidR="00517254" w:rsidRDefault="00571D6F">
      <w:pPr>
        <w:numPr>
          <w:ilvl w:val="0"/>
          <w:numId w:val="2"/>
        </w:numPr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Місцезнаходження та підписи сторін </w:t>
      </w:r>
    </w:p>
    <w:p w14:paraId="1D5C28EE" w14:textId="77777777" w:rsidR="00517254" w:rsidRDefault="00517254">
      <w:pPr>
        <w:ind w:firstLine="360"/>
        <w:jc w:val="both"/>
        <w:rPr>
          <w:sz w:val="22"/>
          <w:szCs w:val="22"/>
          <w:lang w:val="uk-UA"/>
        </w:rPr>
      </w:pPr>
    </w:p>
    <w:tbl>
      <w:tblPr>
        <w:tblW w:w="993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096"/>
        <w:gridCol w:w="461"/>
        <w:gridCol w:w="4374"/>
      </w:tblGrid>
      <w:tr w:rsidR="00517254" w14:paraId="43F35393" w14:textId="77777777">
        <w:tc>
          <w:tcPr>
            <w:tcW w:w="5096" w:type="dxa"/>
          </w:tcPr>
          <w:p w14:paraId="739AE4E3" w14:textId="77777777" w:rsidR="00517254" w:rsidRDefault="00571D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Асоціація:</w:t>
            </w:r>
          </w:p>
          <w:p w14:paraId="184BBBAC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C6B7BD8" w14:textId="77777777" w:rsidR="00517254" w:rsidRDefault="00571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Асоціація користувачів Української науково-освітньої телекомунікаційної мережі «УРАН» </w:t>
            </w:r>
            <w:r>
              <w:rPr>
                <w:b/>
                <w:sz w:val="22"/>
                <w:szCs w:val="22"/>
                <w:lang w:val="uk-UA"/>
              </w:rPr>
              <w:br/>
            </w:r>
          </w:p>
          <w:p w14:paraId="327AD673" w14:textId="77777777" w:rsidR="00517254" w:rsidRDefault="00571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ЄДРПОУ 34662584</w:t>
            </w:r>
          </w:p>
          <w:p w14:paraId="2D81D079" w14:textId="77777777" w:rsidR="00517254" w:rsidRDefault="00571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Адреса: м. Київ, 03056, вул. Політехнічна, 33 оф. 105.</w:t>
            </w:r>
          </w:p>
          <w:p w14:paraId="68276B80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B53FA85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FBEA52B" w14:textId="77777777" w:rsidR="00517254" w:rsidRDefault="00571D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директор </w:t>
            </w:r>
          </w:p>
          <w:p w14:paraId="7FD34F30" w14:textId="77777777" w:rsidR="00517254" w:rsidRDefault="00517254">
            <w:pPr>
              <w:rPr>
                <w:sz w:val="22"/>
                <w:szCs w:val="22"/>
                <w:lang w:val="uk-UA"/>
              </w:rPr>
            </w:pPr>
          </w:p>
          <w:p w14:paraId="6891EC48" w14:textId="77777777" w:rsidR="00517254" w:rsidRDefault="00517254">
            <w:pPr>
              <w:rPr>
                <w:sz w:val="22"/>
                <w:szCs w:val="22"/>
                <w:lang w:val="uk-UA"/>
              </w:rPr>
            </w:pPr>
          </w:p>
          <w:p w14:paraId="41226C22" w14:textId="77777777" w:rsidR="00517254" w:rsidRDefault="00571D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ab/>
              <w:t xml:space="preserve">                   </w:t>
            </w:r>
            <w:r>
              <w:rPr>
                <w:sz w:val="22"/>
                <w:szCs w:val="22"/>
                <w:lang w:val="uk-UA"/>
              </w:rPr>
              <w:t>Є.В. Преображенський</w:t>
            </w:r>
          </w:p>
          <w:p w14:paraId="609B365B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D813160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050146E" w14:textId="77777777" w:rsidR="00517254" w:rsidRDefault="00571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"_____" _____________ 202_ р.</w:t>
            </w:r>
          </w:p>
        </w:tc>
        <w:tc>
          <w:tcPr>
            <w:tcW w:w="461" w:type="dxa"/>
          </w:tcPr>
          <w:p w14:paraId="3B2C90A9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74" w:type="dxa"/>
          </w:tcPr>
          <w:p w14:paraId="37B66EEC" w14:textId="77777777" w:rsidR="00517254" w:rsidRDefault="00571D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Користувач:</w:t>
            </w:r>
          </w:p>
          <w:p w14:paraId="6CCA312B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3CD2BDE" w14:textId="77777777" w:rsidR="00517254" w:rsidRDefault="00517254">
            <w:pPr>
              <w:spacing w:after="0"/>
              <w:rPr>
                <w:b/>
                <w:sz w:val="22"/>
                <w:szCs w:val="22"/>
                <w:lang w:val="uk-UA"/>
              </w:rPr>
            </w:pPr>
          </w:p>
          <w:p w14:paraId="1118B732" w14:textId="77777777" w:rsidR="00517254" w:rsidRDefault="00517254">
            <w:pPr>
              <w:spacing w:after="0"/>
              <w:rPr>
                <w:b/>
                <w:sz w:val="22"/>
                <w:szCs w:val="22"/>
                <w:lang w:val="uk-UA"/>
              </w:rPr>
            </w:pPr>
          </w:p>
          <w:p w14:paraId="7C38C0F1" w14:textId="77777777" w:rsidR="00517254" w:rsidRDefault="00517254">
            <w:pPr>
              <w:rPr>
                <w:sz w:val="22"/>
                <w:szCs w:val="22"/>
                <w:lang w:val="uk-UA"/>
              </w:rPr>
            </w:pPr>
          </w:p>
          <w:p w14:paraId="284EDE34" w14:textId="77777777" w:rsidR="00517254" w:rsidRDefault="00571D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ЄДРПОУ _________</w:t>
            </w:r>
            <w:r>
              <w:rPr>
                <w:sz w:val="22"/>
                <w:szCs w:val="22"/>
                <w:lang w:val="uk-UA"/>
              </w:rPr>
              <w:br/>
            </w:r>
          </w:p>
          <w:p w14:paraId="74AF4615" w14:textId="77777777" w:rsidR="00517254" w:rsidRDefault="00571D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Адреса: м. _______, _______, вул. ________</w:t>
            </w:r>
          </w:p>
          <w:p w14:paraId="032081A1" w14:textId="77777777" w:rsidR="00517254" w:rsidRDefault="00517254">
            <w:pPr>
              <w:rPr>
                <w:sz w:val="22"/>
                <w:szCs w:val="22"/>
                <w:lang w:val="uk-UA"/>
              </w:rPr>
            </w:pPr>
          </w:p>
          <w:p w14:paraId="1119A37B" w14:textId="77777777" w:rsidR="00517254" w:rsidRDefault="00517254">
            <w:pPr>
              <w:rPr>
                <w:sz w:val="22"/>
                <w:szCs w:val="22"/>
                <w:lang w:val="uk-UA"/>
              </w:rPr>
            </w:pPr>
          </w:p>
          <w:p w14:paraId="1FA15CB0" w14:textId="77777777" w:rsidR="00517254" w:rsidRDefault="00571D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Директор/Ректор/</w:t>
            </w:r>
          </w:p>
          <w:p w14:paraId="0C6D7C7F" w14:textId="77777777" w:rsidR="00517254" w:rsidRDefault="00517254">
            <w:pPr>
              <w:rPr>
                <w:sz w:val="22"/>
                <w:szCs w:val="22"/>
                <w:lang w:val="uk-UA"/>
              </w:rPr>
            </w:pPr>
          </w:p>
          <w:p w14:paraId="5F4DBC39" w14:textId="77777777" w:rsidR="00517254" w:rsidRDefault="00517254">
            <w:pPr>
              <w:rPr>
                <w:sz w:val="22"/>
                <w:szCs w:val="22"/>
                <w:u w:val="single"/>
                <w:lang w:val="uk-UA"/>
              </w:rPr>
            </w:pPr>
          </w:p>
          <w:p w14:paraId="443AB75D" w14:textId="77777777" w:rsidR="00517254" w:rsidRDefault="00571D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ab/>
            </w:r>
            <w:r>
              <w:rPr>
                <w:sz w:val="22"/>
                <w:szCs w:val="22"/>
                <w:u w:val="single"/>
                <w:lang w:val="uk-UA"/>
              </w:rPr>
              <w:tab/>
            </w:r>
            <w:r>
              <w:rPr>
                <w:sz w:val="22"/>
                <w:szCs w:val="22"/>
                <w:u w:val="single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 xml:space="preserve"> _____________.</w:t>
            </w:r>
          </w:p>
          <w:p w14:paraId="1B9950C4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3BC2AD8" w14:textId="77777777" w:rsidR="00517254" w:rsidRDefault="0051725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4C490C9" w14:textId="77777777" w:rsidR="00517254" w:rsidRDefault="00571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"_____" _____________ 202_ р.</w:t>
            </w:r>
          </w:p>
        </w:tc>
      </w:tr>
    </w:tbl>
    <w:p w14:paraId="68D9FF19" w14:textId="77777777" w:rsidR="00517254" w:rsidRDefault="00517254">
      <w:pPr>
        <w:ind w:firstLine="360"/>
        <w:jc w:val="both"/>
        <w:rPr>
          <w:sz w:val="22"/>
          <w:szCs w:val="22"/>
          <w:lang w:val="uk-UA"/>
        </w:rPr>
      </w:pPr>
    </w:p>
    <w:sectPr w:rsidR="00517254">
      <w:headerReference w:type="default" r:id="rId9"/>
      <w:footerReference w:type="default" r:id="rId10"/>
      <w:pgSz w:w="11907" w:h="16840"/>
      <w:pgMar w:top="1188" w:right="907" w:bottom="851" w:left="102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6A5F" w14:textId="77777777" w:rsidR="00571D6F" w:rsidRDefault="00571D6F">
      <w:pPr>
        <w:spacing w:line="240" w:lineRule="auto"/>
      </w:pPr>
      <w:r>
        <w:separator/>
      </w:r>
    </w:p>
  </w:endnote>
  <w:endnote w:type="continuationSeparator" w:id="0">
    <w:p w14:paraId="41666526" w14:textId="77777777" w:rsidR="00571D6F" w:rsidRDefault="0057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4F98" w14:textId="77777777" w:rsidR="00517254" w:rsidRDefault="00571D6F">
    <w:pPr>
      <w:pStyle w:val="a7"/>
      <w:ind w:right="360"/>
      <w:jc w:val="right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19BD2" wp14:editId="0E4390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27DC2" w14:textId="77777777" w:rsidR="00517254" w:rsidRDefault="00571D6F">
                          <w:pPr>
                            <w:pStyle w:val="a7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fldChar w:fldCharType="begin"/>
                          </w:r>
                          <w:r>
                            <w:rPr>
                              <w:lang w:val="uk-UA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uk-UA"/>
                            </w:rPr>
                            <w:fldChar w:fldCharType="separate"/>
                          </w:r>
                          <w:r>
                            <w:rPr>
                              <w:lang w:val="uk-UA"/>
                            </w:rPr>
                            <w:t>2</w:t>
                          </w:r>
                          <w:r>
                            <w:rPr>
                              <w:lang w:val="uk-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19B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" filled="f" stroked="f">
              <v:textbox style="mso-fit-shape-to-text:t" inset="0,0,0,0">
                <w:txbxContent>
                  <w:p w14:paraId="51027DC2" w14:textId="77777777" w:rsidR="00517254" w:rsidRDefault="00571D6F">
                    <w:pPr>
                      <w:pStyle w:val="a7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fldChar w:fldCharType="begin"/>
                    </w:r>
                    <w:r>
                      <w:rPr>
                        <w:lang w:val="uk-UA"/>
                      </w:rPr>
                      <w:instrText xml:space="preserve"> PAGE  \* MERGEFORMAT </w:instrText>
                    </w:r>
                    <w:r>
                      <w:rPr>
                        <w:lang w:val="uk-UA"/>
                      </w:rPr>
                      <w:fldChar w:fldCharType="separate"/>
                    </w:r>
                    <w:r>
                      <w:rPr>
                        <w:lang w:val="uk-UA"/>
                      </w:rPr>
                      <w:t>2</w:t>
                    </w:r>
                    <w:r>
                      <w:rPr>
                        <w:lang w:val="uk-U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uk-UA"/>
      </w:rPr>
      <w:t>2</w:t>
    </w:r>
  </w:p>
  <w:p w14:paraId="31092C1F" w14:textId="77777777" w:rsidR="00517254" w:rsidRDefault="00517254">
    <w:pPr>
      <w:pStyle w:val="a7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C517" w14:textId="77777777" w:rsidR="00571D6F" w:rsidRDefault="00571D6F">
      <w:pPr>
        <w:spacing w:after="0"/>
      </w:pPr>
      <w:r>
        <w:separator/>
      </w:r>
    </w:p>
  </w:footnote>
  <w:footnote w:type="continuationSeparator" w:id="0">
    <w:p w14:paraId="0A53E7B2" w14:textId="77777777" w:rsidR="00571D6F" w:rsidRDefault="00571D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9889"/>
    </w:tblGrid>
    <w:tr w:rsidR="00517254" w14:paraId="52649BD3" w14:textId="77777777">
      <w:trPr>
        <w:trHeight w:val="535"/>
      </w:trPr>
      <w:tc>
        <w:tcPr>
          <w:tcW w:w="9889" w:type="dxa"/>
          <w:tcMar>
            <w:left w:w="0" w:type="dxa"/>
          </w:tcMar>
          <w:vAlign w:val="bottom"/>
        </w:tcPr>
        <w:p w14:paraId="26B03EC4" w14:textId="77777777" w:rsidR="00517254" w:rsidRDefault="00571D6F">
          <w:pPr>
            <w:suppressAutoHyphens/>
            <w:jc w:val="center"/>
            <w:rPr>
              <w:rFonts w:ascii="Century Gothic" w:hAnsi="Century Gothic"/>
              <w:b/>
              <w:position w:val="4"/>
              <w:sz w:val="12"/>
              <w:szCs w:val="12"/>
            </w:rPr>
          </w:pPr>
          <w:proofErr w:type="spellStart"/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>Українська</w:t>
          </w:r>
          <w:proofErr w:type="spellEnd"/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>Науково-Освітня</w:t>
          </w:r>
          <w:proofErr w:type="spellEnd"/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  <w:lang w:val="uk-UA"/>
            </w:rPr>
            <w:t xml:space="preserve"> телекомунікаційна</w:t>
          </w:r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 xml:space="preserve"> Мереж</w:t>
          </w:r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  <w:lang w:val="uk-UA"/>
            </w:rPr>
            <w:t>а</w:t>
          </w:r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 xml:space="preserve"> «</w:t>
          </w:r>
          <w:r>
            <w:rPr>
              <w:rFonts w:ascii="Century Gothic" w:hAnsi="Century Gothic"/>
              <w:b/>
              <w:color w:val="98B2D1"/>
              <w:spacing w:val="10"/>
              <w:sz w:val="28"/>
              <w:szCs w:val="28"/>
            </w:rPr>
            <w:t>УРАН</w:t>
          </w:r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>»</w:t>
          </w:r>
        </w:p>
      </w:tc>
    </w:tr>
  </w:tbl>
  <w:p w14:paraId="78BAD773" w14:textId="77777777" w:rsidR="00517254" w:rsidRDefault="0051725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343E"/>
    <w:multiLevelType w:val="multilevel"/>
    <w:tmpl w:val="270F34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B481308"/>
    <w:multiLevelType w:val="multilevel"/>
    <w:tmpl w:val="5B481308"/>
    <w:lvl w:ilvl="0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6FEF03A7"/>
    <w:multiLevelType w:val="multilevel"/>
    <w:tmpl w:val="6FEF03A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04"/>
        </w:tabs>
        <w:ind w:left="504" w:hanging="504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NjcwM7S0NDU3NDNW0lEKTi0uzszPAykwrAUAq4TiPywAAAA="/>
  </w:docVars>
  <w:rsids>
    <w:rsidRoot w:val="00794A8E"/>
    <w:rsid w:val="00040664"/>
    <w:rsid w:val="000975FB"/>
    <w:rsid w:val="000A04AE"/>
    <w:rsid w:val="000B2038"/>
    <w:rsid w:val="000C4E58"/>
    <w:rsid w:val="000D4675"/>
    <w:rsid w:val="000F7CA2"/>
    <w:rsid w:val="00125C15"/>
    <w:rsid w:val="00137E18"/>
    <w:rsid w:val="00140F2D"/>
    <w:rsid w:val="00163055"/>
    <w:rsid w:val="001A39FD"/>
    <w:rsid w:val="001C2916"/>
    <w:rsid w:val="001E4C2B"/>
    <w:rsid w:val="00201196"/>
    <w:rsid w:val="00213AAD"/>
    <w:rsid w:val="00223C21"/>
    <w:rsid w:val="00256854"/>
    <w:rsid w:val="00281EA3"/>
    <w:rsid w:val="00284F2D"/>
    <w:rsid w:val="002A2B40"/>
    <w:rsid w:val="002A699D"/>
    <w:rsid w:val="002A738E"/>
    <w:rsid w:val="00312CB9"/>
    <w:rsid w:val="00355CF7"/>
    <w:rsid w:val="003E444E"/>
    <w:rsid w:val="00423872"/>
    <w:rsid w:val="00431037"/>
    <w:rsid w:val="0046027C"/>
    <w:rsid w:val="00466FFC"/>
    <w:rsid w:val="004928F3"/>
    <w:rsid w:val="004A64F3"/>
    <w:rsid w:val="00501872"/>
    <w:rsid w:val="00517254"/>
    <w:rsid w:val="00523DEC"/>
    <w:rsid w:val="00536DFF"/>
    <w:rsid w:val="00562360"/>
    <w:rsid w:val="00565141"/>
    <w:rsid w:val="00571D6F"/>
    <w:rsid w:val="00585D78"/>
    <w:rsid w:val="005C41A2"/>
    <w:rsid w:val="005C47A4"/>
    <w:rsid w:val="005D6F8A"/>
    <w:rsid w:val="005E0A6A"/>
    <w:rsid w:val="005F2214"/>
    <w:rsid w:val="005F508A"/>
    <w:rsid w:val="00641C08"/>
    <w:rsid w:val="006748A0"/>
    <w:rsid w:val="00685905"/>
    <w:rsid w:val="006A0420"/>
    <w:rsid w:val="006F0E7F"/>
    <w:rsid w:val="006F79AA"/>
    <w:rsid w:val="00702EAD"/>
    <w:rsid w:val="00703462"/>
    <w:rsid w:val="007604DC"/>
    <w:rsid w:val="0076664B"/>
    <w:rsid w:val="007779EE"/>
    <w:rsid w:val="00781116"/>
    <w:rsid w:val="00794A8E"/>
    <w:rsid w:val="007A5F7B"/>
    <w:rsid w:val="007D3651"/>
    <w:rsid w:val="007E08EA"/>
    <w:rsid w:val="007E3B2D"/>
    <w:rsid w:val="007E4A39"/>
    <w:rsid w:val="007E6B75"/>
    <w:rsid w:val="00806293"/>
    <w:rsid w:val="00815A11"/>
    <w:rsid w:val="00842DF3"/>
    <w:rsid w:val="00855332"/>
    <w:rsid w:val="008A2B56"/>
    <w:rsid w:val="008B0201"/>
    <w:rsid w:val="00904342"/>
    <w:rsid w:val="0090614A"/>
    <w:rsid w:val="0091482D"/>
    <w:rsid w:val="00951798"/>
    <w:rsid w:val="009A161C"/>
    <w:rsid w:val="009B6630"/>
    <w:rsid w:val="009D1548"/>
    <w:rsid w:val="00A033DC"/>
    <w:rsid w:val="00A1532A"/>
    <w:rsid w:val="00A50EA8"/>
    <w:rsid w:val="00A77E00"/>
    <w:rsid w:val="00A82EEC"/>
    <w:rsid w:val="00A85176"/>
    <w:rsid w:val="00A87002"/>
    <w:rsid w:val="00AC47AB"/>
    <w:rsid w:val="00B03328"/>
    <w:rsid w:val="00B25384"/>
    <w:rsid w:val="00B34B12"/>
    <w:rsid w:val="00B36780"/>
    <w:rsid w:val="00B46B95"/>
    <w:rsid w:val="00B626A3"/>
    <w:rsid w:val="00B819D2"/>
    <w:rsid w:val="00B93167"/>
    <w:rsid w:val="00BB248D"/>
    <w:rsid w:val="00BC785C"/>
    <w:rsid w:val="00BD2CB5"/>
    <w:rsid w:val="00C17F25"/>
    <w:rsid w:val="00C57B74"/>
    <w:rsid w:val="00C97C44"/>
    <w:rsid w:val="00D040FD"/>
    <w:rsid w:val="00D66D8B"/>
    <w:rsid w:val="00D764BF"/>
    <w:rsid w:val="00D8304F"/>
    <w:rsid w:val="00D851DD"/>
    <w:rsid w:val="00D96FC0"/>
    <w:rsid w:val="00D9743A"/>
    <w:rsid w:val="00D97FB8"/>
    <w:rsid w:val="00DA61A9"/>
    <w:rsid w:val="00DE08A6"/>
    <w:rsid w:val="00E003F2"/>
    <w:rsid w:val="00E50207"/>
    <w:rsid w:val="00E50EF1"/>
    <w:rsid w:val="00E52AF2"/>
    <w:rsid w:val="00E65498"/>
    <w:rsid w:val="00EB364B"/>
    <w:rsid w:val="00EB3752"/>
    <w:rsid w:val="00EB779D"/>
    <w:rsid w:val="00ED1A9A"/>
    <w:rsid w:val="00ED30ED"/>
    <w:rsid w:val="00EE13B3"/>
    <w:rsid w:val="00EE2B8A"/>
    <w:rsid w:val="00F0007C"/>
    <w:rsid w:val="00F1485C"/>
    <w:rsid w:val="00F15A9E"/>
    <w:rsid w:val="00F67F86"/>
    <w:rsid w:val="00F77D6D"/>
    <w:rsid w:val="00F87A31"/>
    <w:rsid w:val="00FC030F"/>
    <w:rsid w:val="00FE1C3B"/>
    <w:rsid w:val="03002A68"/>
    <w:rsid w:val="10520157"/>
    <w:rsid w:val="12447796"/>
    <w:rsid w:val="139C5FFA"/>
    <w:rsid w:val="1952451A"/>
    <w:rsid w:val="1C355BF7"/>
    <w:rsid w:val="1DE512EE"/>
    <w:rsid w:val="1EEC653D"/>
    <w:rsid w:val="2DFC3BBD"/>
    <w:rsid w:val="324B0CB4"/>
    <w:rsid w:val="350E4D8E"/>
    <w:rsid w:val="40112A8C"/>
    <w:rsid w:val="538F3D34"/>
    <w:rsid w:val="54CE7342"/>
    <w:rsid w:val="61394E2C"/>
    <w:rsid w:val="699D101E"/>
    <w:rsid w:val="755B48A3"/>
    <w:rsid w:val="7DF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98E9A"/>
  <w15:docId w15:val="{B57FC807-4FC8-4DFB-9ECE-56077666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SimSun" w:hAnsi="Times New Roman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character" w:styleId="a6">
    <w:name w:val="FollowedHyperlink"/>
    <w:qFormat/>
    <w:rPr>
      <w:color w:val="800080"/>
      <w:u w:val="single"/>
    </w:rPr>
  </w:style>
  <w:style w:type="paragraph" w:styleId="a7">
    <w:name w:val="footer"/>
    <w:basedOn w:val="a"/>
    <w:qFormat/>
    <w:pPr>
      <w:tabs>
        <w:tab w:val="center" w:pos="4819"/>
        <w:tab w:val="right" w:pos="9639"/>
      </w:tabs>
    </w:pPr>
  </w:style>
  <w:style w:type="paragraph" w:styleId="a8">
    <w:name w:val="header"/>
    <w:basedOn w:val="a"/>
    <w:qFormat/>
    <w:pPr>
      <w:tabs>
        <w:tab w:val="center" w:pos="4819"/>
        <w:tab w:val="right" w:pos="9639"/>
      </w:tabs>
    </w:pPr>
  </w:style>
  <w:style w:type="character" w:styleId="a9">
    <w:name w:val="Hyperlink"/>
    <w:qFormat/>
    <w:rPr>
      <w:color w:val="0000FF"/>
      <w:u w:val="single"/>
    </w:rPr>
  </w:style>
  <w:style w:type="paragraph" w:styleId="aa">
    <w:name w:val="Normal (Web)"/>
    <w:basedOn w:val="a"/>
    <w:qFormat/>
    <w:rPr>
      <w:sz w:val="24"/>
      <w:szCs w:val="24"/>
    </w:rPr>
  </w:style>
  <w:style w:type="character" w:styleId="ab">
    <w:name w:val="page number"/>
    <w:basedOn w:val="a0"/>
    <w:qFormat/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link w:val="a3"/>
    <w:qFormat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pPr>
      <w:spacing w:after="160" w:line="259" w:lineRule="auto"/>
    </w:pPr>
    <w:rPr>
      <w:rFonts w:ascii="Times New Roman" w:eastAsia="SimSun" w:hAnsi="Times New Roman"/>
      <w:lang w:val="ru-RU" w:eastAsia="ru-RU"/>
    </w:rPr>
  </w:style>
  <w:style w:type="paragraph" w:customStyle="1" w:styleId="2">
    <w:name w:val="СПИСОК2"/>
    <w:basedOn w:val="a"/>
    <w:next w:val="a"/>
    <w:qFormat/>
    <w:pPr>
      <w:numPr>
        <w:ilvl w:val="1"/>
        <w:numId w:val="1"/>
      </w:numPr>
      <w:spacing w:before="60"/>
      <w:jc w:val="both"/>
      <w:outlineLvl w:val="1"/>
    </w:pPr>
    <w:rPr>
      <w:kern w:val="28"/>
      <w:sz w:val="24"/>
      <w:lang w:val="uk-UA"/>
    </w:rPr>
  </w:style>
  <w:style w:type="paragraph" w:customStyle="1" w:styleId="ad">
    <w:name w:val="Знак Знак Знак"/>
    <w:basedOn w:val="a"/>
    <w:uiPriority w:val="99"/>
    <w:qFormat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rama.uran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4819</Characters>
  <Application>Microsoft Office Word</Application>
  <DocSecurity>0</DocSecurity>
  <Lines>138</Lines>
  <Paragraphs>58</Paragraphs>
  <ScaleCrop>false</ScaleCrop>
  <Company>Niist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irina</dc:creator>
  <cp:lastModifiedBy>Tetiana Preobrazhenska</cp:lastModifiedBy>
  <cp:revision>7</cp:revision>
  <cp:lastPrinted>2023-03-27T09:57:00Z</cp:lastPrinted>
  <dcterms:created xsi:type="dcterms:W3CDTF">2023-03-27T10:19:00Z</dcterms:created>
  <dcterms:modified xsi:type="dcterms:W3CDTF">2024-04-09T09:13:00Z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041F604EED184D2B91067CB5E73D1ED7_13</vt:lpwstr>
  </property>
  <property fmtid="{D5CDD505-2E9C-101B-9397-08002B2CF9AE}" pid="4" name="GrammarlyDocumentId">
    <vt:lpwstr>b398b0cfa2dedc4ed671a84e240e1cad5ac5a5a636f28b61e49ccf3062033896</vt:lpwstr>
  </property>
</Properties>
</file>