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918F" w14:textId="77777777" w:rsidR="00023B9B" w:rsidRDefault="008A1BA8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ДОГОВІР № 2404___</w:t>
      </w:r>
    </w:p>
    <w:p w14:paraId="7F44F0BD" w14:textId="76B79F98" w:rsidR="00023B9B" w:rsidRDefault="008A1BA8">
      <w:pPr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</w:t>
      </w:r>
      <w:r w:rsidR="005850D0">
        <w:rPr>
          <w:b/>
          <w:sz w:val="24"/>
          <w:szCs w:val="24"/>
          <w:lang w:val="uk-UA"/>
        </w:rPr>
        <w:t>під’єднання</w:t>
      </w:r>
      <w:r>
        <w:rPr>
          <w:b/>
          <w:sz w:val="24"/>
          <w:szCs w:val="24"/>
          <w:lang w:val="uk-UA"/>
        </w:rPr>
        <w:t xml:space="preserve"> до науково-освітньої телекомунікаційної мережі «УРАН» </w:t>
      </w:r>
    </w:p>
    <w:p w14:paraId="12D4820B" w14:textId="77777777" w:rsidR="00023B9B" w:rsidRDefault="008A1BA8">
      <w:pPr>
        <w:tabs>
          <w:tab w:val="left" w:pos="6521"/>
        </w:tabs>
        <w:ind w:left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Київ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"_____"__________ 202_ р.</w:t>
      </w:r>
    </w:p>
    <w:p w14:paraId="7D8D8B60" w14:textId="77777777" w:rsidR="00023B9B" w:rsidRDefault="00023B9B">
      <w:pPr>
        <w:ind w:left="357"/>
        <w:jc w:val="both"/>
        <w:rPr>
          <w:b/>
          <w:sz w:val="24"/>
          <w:szCs w:val="24"/>
          <w:lang w:val="uk-UA"/>
        </w:rPr>
      </w:pPr>
    </w:p>
    <w:p w14:paraId="3A28E899" w14:textId="77777777" w:rsidR="00023B9B" w:rsidRDefault="008A1BA8">
      <w:pPr>
        <w:spacing w:after="0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__________________________________________________________________, </w:t>
      </w:r>
      <w:r>
        <w:rPr>
          <w:bCs/>
          <w:sz w:val="22"/>
          <w:szCs w:val="22"/>
          <w:lang w:val="uk-UA"/>
        </w:rPr>
        <w:t>в особі</w:t>
      </w:r>
      <w:r>
        <w:rPr>
          <w:b/>
          <w:bCs/>
          <w:sz w:val="22"/>
          <w:szCs w:val="22"/>
          <w:lang w:val="uk-UA"/>
        </w:rPr>
        <w:t xml:space="preserve"> _________________</w:t>
      </w:r>
      <w:r>
        <w:rPr>
          <w:sz w:val="22"/>
          <w:szCs w:val="22"/>
          <w:lang w:val="uk-UA"/>
        </w:rPr>
        <w:t>, що діє на підставі ________________, (надалі – «</w:t>
      </w:r>
      <w:r>
        <w:rPr>
          <w:b/>
          <w:sz w:val="22"/>
          <w:szCs w:val="22"/>
          <w:lang w:val="uk-UA"/>
        </w:rPr>
        <w:t xml:space="preserve">Користувач»), </w:t>
      </w:r>
      <w:r>
        <w:rPr>
          <w:sz w:val="22"/>
          <w:szCs w:val="22"/>
          <w:lang w:val="uk-UA"/>
        </w:rPr>
        <w:t xml:space="preserve">з однієї сторони, та </w:t>
      </w:r>
      <w:r>
        <w:rPr>
          <w:bCs/>
          <w:sz w:val="22"/>
          <w:szCs w:val="22"/>
          <w:lang w:val="uk-UA"/>
        </w:rPr>
        <w:t>Асоціація користувачів Української науково-освітньої телекомунікаційної мережі «УРАН»</w:t>
      </w:r>
      <w:r>
        <w:rPr>
          <w:sz w:val="22"/>
          <w:szCs w:val="22"/>
          <w:lang w:val="uk-UA"/>
        </w:rPr>
        <w:t>, в особі виконавчого директора Преображенського Євгенія Вікторовича, що діє на підставі Статуту, (надалі – «</w:t>
      </w:r>
      <w:r>
        <w:rPr>
          <w:bCs/>
          <w:sz w:val="22"/>
          <w:szCs w:val="22"/>
          <w:lang w:val="uk-UA"/>
        </w:rPr>
        <w:t>Асоціація</w:t>
      </w:r>
      <w:r>
        <w:rPr>
          <w:b/>
          <w:sz w:val="22"/>
          <w:szCs w:val="22"/>
          <w:lang w:val="uk-UA"/>
        </w:rPr>
        <w:t>»)</w:t>
      </w:r>
      <w:r>
        <w:rPr>
          <w:sz w:val="22"/>
          <w:szCs w:val="22"/>
          <w:lang w:val="uk-UA"/>
        </w:rPr>
        <w:t xml:space="preserve">, та , з другої сторони, надалі разом іменуються «Сторони», </w:t>
      </w:r>
      <w:r>
        <w:rPr>
          <w:sz w:val="22"/>
          <w:szCs w:val="22"/>
          <w:lang w:val="uk-UA" w:eastAsia="en-US"/>
        </w:rPr>
        <w:t>уклали цей Договір про наступне.</w:t>
      </w:r>
    </w:p>
    <w:p w14:paraId="4E6FFFD6" w14:textId="77777777" w:rsidR="00023B9B" w:rsidRDefault="00023B9B">
      <w:pPr>
        <w:ind w:left="357"/>
        <w:jc w:val="both"/>
        <w:rPr>
          <w:sz w:val="24"/>
          <w:szCs w:val="24"/>
          <w:lang w:val="uk-UA"/>
        </w:rPr>
      </w:pPr>
    </w:p>
    <w:p w14:paraId="39B68ECF" w14:textId="77777777" w:rsidR="00023B9B" w:rsidRDefault="008A1BA8">
      <w:pPr>
        <w:numPr>
          <w:ilvl w:val="0"/>
          <w:numId w:val="2"/>
        </w:num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Загальні положення</w:t>
      </w:r>
    </w:p>
    <w:p w14:paraId="2B915B6A" w14:textId="77777777" w:rsidR="00023B9B" w:rsidRDefault="00023B9B">
      <w:pPr>
        <w:jc w:val="both"/>
        <w:rPr>
          <w:sz w:val="22"/>
          <w:szCs w:val="22"/>
          <w:lang w:val="uk-UA"/>
        </w:rPr>
      </w:pPr>
    </w:p>
    <w:p w14:paraId="026CBE8A" w14:textId="33D968E2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Предметом Договору є волоконне-оптичне </w:t>
      </w:r>
      <w:r w:rsidR="005850D0">
        <w:rPr>
          <w:sz w:val="22"/>
          <w:szCs w:val="22"/>
          <w:lang w:val="uk-UA"/>
        </w:rPr>
        <w:t>під’єднання</w:t>
      </w:r>
      <w:r>
        <w:rPr>
          <w:sz w:val="22"/>
          <w:szCs w:val="22"/>
          <w:lang w:val="uk-UA"/>
        </w:rPr>
        <w:t xml:space="preserve">  локальної (кампусові) мережі Користувача по технології PON (</w:t>
      </w:r>
      <w:proofErr w:type="spellStart"/>
      <w:r>
        <w:rPr>
          <w:sz w:val="22"/>
          <w:szCs w:val="22"/>
          <w:lang w:val="uk-UA"/>
        </w:rPr>
        <w:t>Passive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Optic</w:t>
      </w:r>
      <w:proofErr w:type="spellEnd"/>
      <w:r>
        <w:rPr>
          <w:sz w:val="22"/>
          <w:szCs w:val="22"/>
          <w:lang w:val="uk-UA"/>
        </w:rPr>
        <w:t xml:space="preserve"> Network) каналами до  Української науково-освітньої телекомунікаційної мережі УРАН в місті Києві .</w:t>
      </w:r>
    </w:p>
    <w:p w14:paraId="20D65D1F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Розвиток волоконної-оптичної інфраструктури мережі УРАН в містах України має за мету надійний  доступ вищих навчальних закладів та наукових установ  через міжміську та міжнародну інфраструктуру високо-швидкісних каналів до цифрових сервісів  та ресурсів мереж:  УРАН, GÉANT, Інтернет-2,   та інших науково-освітніх мереж світу, доступ до Інтернет.</w:t>
      </w:r>
    </w:p>
    <w:p w14:paraId="5ABF2F73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Підставами для укладання цього Договору є: </w:t>
      </w:r>
    </w:p>
    <w:p w14:paraId="738C40AA" w14:textId="77777777" w:rsidR="00023B9B" w:rsidRDefault="008A1BA8">
      <w:pPr>
        <w:numPr>
          <w:ilvl w:val="2"/>
          <w:numId w:val="2"/>
        </w:numPr>
        <w:tabs>
          <w:tab w:val="clear" w:pos="2280"/>
          <w:tab w:val="left" w:pos="-1701"/>
          <w:tab w:val="left" w:pos="1560"/>
        </w:tabs>
        <w:ind w:left="1560" w:hanging="709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Впровадження в Україні проекту EU4Digital (EaPConnect) (2015-2025), який  фінансується Європейським Союзом.</w:t>
      </w:r>
    </w:p>
    <w:p w14:paraId="6699BD8E" w14:textId="77777777" w:rsidR="00023B9B" w:rsidRDefault="008A1BA8">
      <w:pPr>
        <w:numPr>
          <w:ilvl w:val="2"/>
          <w:numId w:val="2"/>
        </w:numPr>
        <w:tabs>
          <w:tab w:val="clear" w:pos="2280"/>
          <w:tab w:val="left" w:pos="-1701"/>
          <w:tab w:val="left" w:pos="1560"/>
        </w:tabs>
        <w:ind w:left="1560" w:hanging="709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Постанова КМУ №322-р від 14.04.2021 “Про схвалення Концепції Державної цільової програми розвитку дослідницьких інфраструктур в Україні на період до 2026 року”.</w:t>
      </w:r>
    </w:p>
    <w:p w14:paraId="3309DDE8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Договір передбачає виконання взаємних зобов’язань без фінансових розрахунків між Сторонами.</w:t>
      </w:r>
    </w:p>
    <w:p w14:paraId="1C92E7A6" w14:textId="77777777" w:rsidR="00023B9B" w:rsidRDefault="00023B9B">
      <w:pPr>
        <w:ind w:firstLine="360"/>
        <w:jc w:val="both"/>
        <w:rPr>
          <w:sz w:val="22"/>
          <w:szCs w:val="22"/>
          <w:lang w:val="uk-UA"/>
        </w:rPr>
      </w:pPr>
    </w:p>
    <w:p w14:paraId="4ACD8107" w14:textId="77777777" w:rsidR="00023B9B" w:rsidRDefault="008A1BA8">
      <w:pPr>
        <w:numPr>
          <w:ilvl w:val="0"/>
          <w:numId w:val="2"/>
        </w:num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Зобов’язання Асоціації:</w:t>
      </w:r>
    </w:p>
    <w:p w14:paraId="48DBCC73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Розробити та узгодити з Користувачем  проект підведення оптичного кабелю до Користувача у відповідності з технічними та будівельними вимогами (далі – Проект).</w:t>
      </w:r>
    </w:p>
    <w:p w14:paraId="333F28A0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Прокласти кабелі по території Користувача  та в приміщеннях, підвести їх до телекомунікаційних вузлів Користувача .</w:t>
      </w:r>
    </w:p>
    <w:p w14:paraId="19065B98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Змонтувати кабелі, закріпити їх на оптичних панелях з відповідними оптичними роз’ємами, закріпити оптичні панелі в стойці, або, при її відсутності, – на стінах.</w:t>
      </w:r>
    </w:p>
    <w:p w14:paraId="23F4850D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Провести тестування оптичних з’єднань.</w:t>
      </w:r>
    </w:p>
    <w:p w14:paraId="76A10B5A" w14:textId="7A6BB5B9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Надати Користувачу  можливість </w:t>
      </w:r>
      <w:r w:rsidR="005850D0">
        <w:rPr>
          <w:sz w:val="22"/>
          <w:szCs w:val="22"/>
          <w:lang w:val="uk-UA"/>
        </w:rPr>
        <w:t>під’єднання</w:t>
      </w:r>
      <w:r>
        <w:rPr>
          <w:sz w:val="22"/>
          <w:szCs w:val="22"/>
          <w:lang w:val="uk-UA"/>
        </w:rPr>
        <w:t xml:space="preserve"> до мережі УРАН .</w:t>
      </w:r>
    </w:p>
    <w:p w14:paraId="1B3D6E6A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Передати в користування Користувачу   телекомунікаційне обладнання (комутатори, оптичні конвертори, джерела безперервного живлення (ДБЖ), тощо). Обладнання передається Користувачу у в тимчасове користування на час дії цього договору.</w:t>
      </w:r>
    </w:p>
    <w:p w14:paraId="1EC18F95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Здійснювати управління  обладнанням та забезпечувати неперервне функціонування волоконної-оптичної телекомунікаційної мережі, включаючи ліквідацію непрацездатності інфраструктури.</w:t>
      </w:r>
    </w:p>
    <w:p w14:paraId="02AE0E04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Надати Користувачу за його замовленням сервіси мереж УРАН, GEANT, Інтернет 2, а також при наявності технічної можливості інші логічні канали по  оптичній інфраструктурі.</w:t>
      </w:r>
    </w:p>
    <w:p w14:paraId="6A5C5C7C" w14:textId="77777777" w:rsidR="00023B9B" w:rsidRDefault="008A1BA8">
      <w:pPr>
        <w:ind w:left="851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14:paraId="7454E141" w14:textId="77777777" w:rsidR="00023B9B" w:rsidRDefault="008A1BA8">
      <w:pPr>
        <w:numPr>
          <w:ilvl w:val="0"/>
          <w:numId w:val="2"/>
        </w:numPr>
        <w:jc w:val="both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Зобов’язання Користувача:</w:t>
      </w:r>
    </w:p>
    <w:p w14:paraId="77527425" w14:textId="77777777" w:rsidR="00023B9B" w:rsidRDefault="00023B9B">
      <w:pPr>
        <w:ind w:firstLine="360"/>
        <w:jc w:val="both"/>
        <w:rPr>
          <w:sz w:val="22"/>
          <w:szCs w:val="22"/>
          <w:lang w:val="uk-UA"/>
        </w:rPr>
      </w:pPr>
    </w:p>
    <w:p w14:paraId="313EA142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Забезпечити доступ виконавцям Проекту в приміщення Користувача та кабельні канали, що знаходяться в його власності для виконання робіт.</w:t>
      </w:r>
    </w:p>
    <w:p w14:paraId="4ABD3785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Надати місце в апаратній стойці телекомунікаційного Інтернет-вузла Користувача чи в іншій відповідній стойці для встановлення оптичної </w:t>
      </w:r>
      <w:proofErr w:type="spellStart"/>
      <w:r>
        <w:rPr>
          <w:sz w:val="22"/>
          <w:szCs w:val="22"/>
          <w:lang w:val="uk-UA"/>
        </w:rPr>
        <w:t>патч</w:t>
      </w:r>
      <w:proofErr w:type="spellEnd"/>
      <w:r>
        <w:rPr>
          <w:sz w:val="22"/>
          <w:szCs w:val="22"/>
          <w:lang w:val="uk-UA"/>
        </w:rPr>
        <w:t xml:space="preserve">-панелі, а при відсутності стійкі – розмістити </w:t>
      </w:r>
      <w:proofErr w:type="spellStart"/>
      <w:r>
        <w:rPr>
          <w:sz w:val="22"/>
          <w:szCs w:val="22"/>
          <w:lang w:val="uk-UA"/>
        </w:rPr>
        <w:t>патч</w:t>
      </w:r>
      <w:proofErr w:type="spellEnd"/>
      <w:r>
        <w:rPr>
          <w:sz w:val="22"/>
          <w:szCs w:val="22"/>
          <w:lang w:val="uk-UA"/>
        </w:rPr>
        <w:t>-панель в відповідному місці для її безаварійної і надійної експлуатації.</w:t>
      </w:r>
    </w:p>
    <w:p w14:paraId="5807BB49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Забезпечити захист оптичних кабелів від пошкодження при виконанні ремонтних та інших робіт на своїй території. Завчасно попереджувати УРАН про виконання робіт, які можуть порушити цілісність оптичної інфраструктури і узгодити необхідні заходи.</w:t>
      </w:r>
    </w:p>
    <w:p w14:paraId="3BA8D4C8" w14:textId="3E836690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договорі на надання послуг  вказувати всі точки </w:t>
      </w:r>
      <w:r w:rsidR="005850D0">
        <w:rPr>
          <w:sz w:val="22"/>
          <w:szCs w:val="22"/>
          <w:lang w:val="uk-UA"/>
        </w:rPr>
        <w:t>під’єднання</w:t>
      </w:r>
      <w:r>
        <w:rPr>
          <w:sz w:val="22"/>
          <w:szCs w:val="22"/>
          <w:lang w:val="uk-UA"/>
        </w:rPr>
        <w:t>, що визначені в цьому договорі.</w:t>
      </w:r>
    </w:p>
    <w:p w14:paraId="56F7E0C2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Якщо закупівля проводиться з використанням електронної системи закупівель, то завчасно сповіщати УРАН про проведення такої закупівлі. </w:t>
      </w:r>
    </w:p>
    <w:p w14:paraId="7E766616" w14:textId="2915CE6C" w:rsidR="00023B9B" w:rsidRDefault="005850D0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Під’єднатися</w:t>
      </w:r>
      <w:r w:rsidR="008A1BA8">
        <w:rPr>
          <w:sz w:val="22"/>
          <w:szCs w:val="22"/>
          <w:lang w:val="uk-UA"/>
        </w:rPr>
        <w:t xml:space="preserve"> до пакету цифрових сервісів, що включають </w:t>
      </w:r>
      <w:r w:rsidR="008A1BA8">
        <w:rPr>
          <w:sz w:val="22"/>
          <w:szCs w:val="22"/>
          <w:lang w:val="en-US"/>
        </w:rPr>
        <w:t>e</w:t>
      </w:r>
      <w:proofErr w:type="spellStart"/>
      <w:r w:rsidR="008A1BA8">
        <w:rPr>
          <w:sz w:val="22"/>
          <w:szCs w:val="22"/>
          <w:lang w:val="uk-UA"/>
        </w:rPr>
        <w:t>duroam</w:t>
      </w:r>
      <w:proofErr w:type="spellEnd"/>
      <w:r w:rsidR="008A1BA8">
        <w:rPr>
          <w:sz w:val="22"/>
          <w:szCs w:val="22"/>
          <w:lang w:val="uk-UA"/>
        </w:rPr>
        <w:t xml:space="preserve">, </w:t>
      </w:r>
      <w:r w:rsidR="008A1BA8">
        <w:rPr>
          <w:sz w:val="22"/>
          <w:szCs w:val="22"/>
          <w:lang w:val="en-US"/>
        </w:rPr>
        <w:t>e</w:t>
      </w:r>
      <w:proofErr w:type="spellStart"/>
      <w:r w:rsidR="008A1BA8">
        <w:rPr>
          <w:sz w:val="22"/>
          <w:szCs w:val="22"/>
          <w:lang w:val="uk-UA"/>
        </w:rPr>
        <w:t>du</w:t>
      </w:r>
      <w:proofErr w:type="spellEnd"/>
      <w:r w:rsidR="008A1BA8">
        <w:rPr>
          <w:sz w:val="22"/>
          <w:szCs w:val="22"/>
          <w:lang w:val="en-US"/>
        </w:rPr>
        <w:t>GAIN</w:t>
      </w:r>
      <w:r w:rsidR="008A1BA8">
        <w:rPr>
          <w:sz w:val="22"/>
          <w:szCs w:val="22"/>
          <w:lang w:val="uk-UA"/>
        </w:rPr>
        <w:t xml:space="preserve">, </w:t>
      </w:r>
      <w:r w:rsidR="008A1BA8">
        <w:rPr>
          <w:sz w:val="22"/>
          <w:szCs w:val="22"/>
          <w:lang w:val="en-US"/>
        </w:rPr>
        <w:t>e</w:t>
      </w:r>
      <w:proofErr w:type="spellStart"/>
      <w:r w:rsidR="008A1BA8">
        <w:rPr>
          <w:sz w:val="22"/>
          <w:szCs w:val="22"/>
          <w:lang w:val="uk-UA"/>
        </w:rPr>
        <w:t>duVPN</w:t>
      </w:r>
      <w:proofErr w:type="spellEnd"/>
      <w:r w:rsidR="008A1BA8">
        <w:rPr>
          <w:sz w:val="22"/>
          <w:szCs w:val="22"/>
          <w:lang w:val="uk-UA"/>
        </w:rPr>
        <w:t xml:space="preserve"> та інші, або хоч до одного, які описані на сайті УРАН (</w:t>
      </w:r>
      <w:hyperlink r:id="rId8" w:history="1">
        <w:r w:rsidR="008A1BA8">
          <w:rPr>
            <w:rStyle w:val="a9"/>
            <w:sz w:val="22"/>
            <w:szCs w:val="22"/>
            <w:lang w:val="uk-UA"/>
          </w:rPr>
          <w:t>https://panorama.uran.ua</w:t>
        </w:r>
      </w:hyperlink>
      <w:r w:rsidR="008A1BA8">
        <w:rPr>
          <w:sz w:val="22"/>
          <w:szCs w:val="22"/>
          <w:lang w:val="uk-UA"/>
        </w:rPr>
        <w:t xml:space="preserve"> )</w:t>
      </w:r>
    </w:p>
    <w:p w14:paraId="1F37649D" w14:textId="77777777" w:rsidR="00023B9B" w:rsidRDefault="00023B9B">
      <w:pPr>
        <w:jc w:val="both"/>
        <w:outlineLvl w:val="0"/>
        <w:rPr>
          <w:sz w:val="22"/>
          <w:szCs w:val="22"/>
          <w:lang w:val="uk-UA"/>
        </w:rPr>
      </w:pPr>
    </w:p>
    <w:p w14:paraId="2B1B9003" w14:textId="77777777" w:rsidR="00023B9B" w:rsidRDefault="008A1BA8">
      <w:pPr>
        <w:numPr>
          <w:ilvl w:val="0"/>
          <w:numId w:val="2"/>
        </w:numPr>
        <w:jc w:val="both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Місця підведення оптичних кабелів. </w:t>
      </w:r>
    </w:p>
    <w:p w14:paraId="5B7086AC" w14:textId="77777777" w:rsidR="00023B9B" w:rsidRDefault="00023B9B">
      <w:pPr>
        <w:ind w:firstLine="360"/>
        <w:jc w:val="both"/>
        <w:rPr>
          <w:sz w:val="22"/>
          <w:szCs w:val="22"/>
          <w:lang w:val="uk-UA"/>
        </w:rPr>
      </w:pPr>
    </w:p>
    <w:tbl>
      <w:tblPr>
        <w:tblW w:w="9522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72"/>
        <w:gridCol w:w="1275"/>
        <w:gridCol w:w="3730"/>
      </w:tblGrid>
      <w:tr w:rsidR="00023B9B" w14:paraId="50FC6621" w14:textId="77777777">
        <w:tc>
          <w:tcPr>
            <w:tcW w:w="445" w:type="dxa"/>
            <w:vAlign w:val="center"/>
          </w:tcPr>
          <w:p w14:paraId="06EB6E8C" w14:textId="77777777" w:rsidR="00023B9B" w:rsidRDefault="008A1B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072" w:type="dxa"/>
            <w:vAlign w:val="center"/>
          </w:tcPr>
          <w:p w14:paraId="10FCA038" w14:textId="12A55692" w:rsidR="00023B9B" w:rsidRDefault="008A1B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Адреса місця </w:t>
            </w:r>
            <w:r w:rsidR="005850D0">
              <w:rPr>
                <w:sz w:val="22"/>
                <w:szCs w:val="22"/>
                <w:lang w:val="uk-UA"/>
              </w:rPr>
              <w:t>під’єднання</w:t>
            </w:r>
          </w:p>
        </w:tc>
        <w:tc>
          <w:tcPr>
            <w:tcW w:w="1275" w:type="dxa"/>
            <w:vAlign w:val="center"/>
          </w:tcPr>
          <w:p w14:paraId="469B3007" w14:textId="77777777" w:rsidR="00023B9B" w:rsidRDefault="008A1B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кімнати</w:t>
            </w:r>
          </w:p>
        </w:tc>
        <w:tc>
          <w:tcPr>
            <w:tcW w:w="3730" w:type="dxa"/>
            <w:vAlign w:val="center"/>
          </w:tcPr>
          <w:p w14:paraId="4A8E5269" w14:textId="77777777" w:rsidR="00023B9B" w:rsidRDefault="008A1B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Бажаний тип оптичної панелі</w:t>
            </w:r>
            <w:r>
              <w:rPr>
                <w:sz w:val="22"/>
                <w:szCs w:val="22"/>
                <w:lang w:val="uk-UA"/>
              </w:rPr>
              <w:br/>
              <w:t>(19” панель чи настінна коробка)</w:t>
            </w:r>
          </w:p>
        </w:tc>
      </w:tr>
      <w:tr w:rsidR="00023B9B" w14:paraId="05CDB986" w14:textId="77777777">
        <w:tc>
          <w:tcPr>
            <w:tcW w:w="445" w:type="dxa"/>
          </w:tcPr>
          <w:p w14:paraId="7DE6CD9C" w14:textId="77777777" w:rsidR="00023B9B" w:rsidRDefault="008A1BA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072" w:type="dxa"/>
          </w:tcPr>
          <w:p w14:paraId="1A6AE0C5" w14:textId="77777777" w:rsidR="00023B9B" w:rsidRDefault="008A1BA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Місто _____________Вул. __________</w:t>
            </w:r>
            <w:r>
              <w:rPr>
                <w:sz w:val="22"/>
                <w:szCs w:val="22"/>
                <w:lang w:val="uk-UA"/>
              </w:rPr>
              <w:br/>
              <w:t>буд. № ______</w:t>
            </w:r>
          </w:p>
        </w:tc>
        <w:tc>
          <w:tcPr>
            <w:tcW w:w="1275" w:type="dxa"/>
          </w:tcPr>
          <w:p w14:paraId="113DAC3A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30" w:type="dxa"/>
          </w:tcPr>
          <w:p w14:paraId="0604EB90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23B9B" w14:paraId="1E650CA0" w14:textId="77777777">
        <w:tc>
          <w:tcPr>
            <w:tcW w:w="445" w:type="dxa"/>
          </w:tcPr>
          <w:p w14:paraId="405304B9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072" w:type="dxa"/>
          </w:tcPr>
          <w:p w14:paraId="4BE90C24" w14:textId="77777777" w:rsidR="00023B9B" w:rsidRDefault="00023B9B">
            <w:pPr>
              <w:jc w:val="both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4683A03D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30" w:type="dxa"/>
          </w:tcPr>
          <w:p w14:paraId="42A711DC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23B9B" w14:paraId="29635D3A" w14:textId="77777777">
        <w:tc>
          <w:tcPr>
            <w:tcW w:w="445" w:type="dxa"/>
          </w:tcPr>
          <w:p w14:paraId="25A21897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072" w:type="dxa"/>
          </w:tcPr>
          <w:p w14:paraId="569610C0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560D82EB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30" w:type="dxa"/>
          </w:tcPr>
          <w:p w14:paraId="5F646429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23B9B" w14:paraId="2EC633F4" w14:textId="77777777">
        <w:tc>
          <w:tcPr>
            <w:tcW w:w="445" w:type="dxa"/>
          </w:tcPr>
          <w:p w14:paraId="63FC35DC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072" w:type="dxa"/>
          </w:tcPr>
          <w:p w14:paraId="5DAB372D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C7095AA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730" w:type="dxa"/>
          </w:tcPr>
          <w:p w14:paraId="562A45D7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04C3F23C" w14:textId="77777777" w:rsidR="00023B9B" w:rsidRDefault="00023B9B">
      <w:pPr>
        <w:ind w:firstLine="360"/>
        <w:jc w:val="both"/>
        <w:rPr>
          <w:sz w:val="22"/>
          <w:szCs w:val="22"/>
          <w:lang w:val="uk-UA"/>
        </w:rPr>
      </w:pPr>
    </w:p>
    <w:p w14:paraId="6C308C0F" w14:textId="77777777" w:rsidR="00023B9B" w:rsidRDefault="008A1BA8">
      <w:pPr>
        <w:numPr>
          <w:ilvl w:val="0"/>
          <w:numId w:val="2"/>
        </w:numPr>
        <w:jc w:val="both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Термін дії Договору і умови його розірвання.</w:t>
      </w:r>
    </w:p>
    <w:p w14:paraId="1D7A185B" w14:textId="77777777" w:rsidR="00023B9B" w:rsidRDefault="00023B9B">
      <w:pPr>
        <w:ind w:firstLine="360"/>
        <w:jc w:val="both"/>
        <w:rPr>
          <w:sz w:val="22"/>
          <w:szCs w:val="22"/>
          <w:lang w:val="uk-UA"/>
        </w:rPr>
      </w:pPr>
    </w:p>
    <w:p w14:paraId="70052D1A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Договір діє з дати підписання до моменту настання обставин, за якими обидві, або одна із сторін не в змозі виконувати зобов’язання по цьому договору, або за умови недоцільності його продовження.  </w:t>
      </w:r>
    </w:p>
    <w:p w14:paraId="11A03AAE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розірвання  Договору:</w:t>
      </w:r>
    </w:p>
    <w:p w14:paraId="4AF7DEFB" w14:textId="77777777" w:rsidR="00023B9B" w:rsidRDefault="008A1BA8">
      <w:pPr>
        <w:numPr>
          <w:ilvl w:val="2"/>
          <w:numId w:val="2"/>
        </w:numPr>
        <w:tabs>
          <w:tab w:val="left" w:pos="1560"/>
          <w:tab w:val="left" w:pos="1985"/>
        </w:tabs>
        <w:ind w:left="1560" w:hanging="709"/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Сторони повинні узгодити проект демонтажу оптичного з’єднання з мережею Користувача, що передбачає термінування оптичного кабелю в точці вводу кабелю на територію Користувача або в точці відгалуження від оптичної магістралі міста та демонтаж  відрізаного кабелю та оптичної панелі.</w:t>
      </w:r>
    </w:p>
    <w:p w14:paraId="22321EC0" w14:textId="77777777" w:rsidR="00023B9B" w:rsidRDefault="008A1BA8">
      <w:pPr>
        <w:numPr>
          <w:ilvl w:val="1"/>
          <w:numId w:val="2"/>
        </w:numPr>
        <w:jc w:val="both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 припиненні дії Договору Користувач у місячний термін зобов’язаний повернути тимчасово передане йому обладнання. </w:t>
      </w:r>
    </w:p>
    <w:p w14:paraId="77D25DE0" w14:textId="77777777" w:rsidR="00023B9B" w:rsidRDefault="00023B9B">
      <w:pPr>
        <w:ind w:firstLine="720"/>
        <w:jc w:val="both"/>
        <w:rPr>
          <w:sz w:val="22"/>
          <w:szCs w:val="22"/>
          <w:lang w:val="uk-UA"/>
        </w:rPr>
      </w:pPr>
    </w:p>
    <w:p w14:paraId="5C684812" w14:textId="77777777" w:rsidR="00023B9B" w:rsidRDefault="008A1BA8">
      <w:pPr>
        <w:numPr>
          <w:ilvl w:val="0"/>
          <w:numId w:val="2"/>
        </w:numPr>
        <w:jc w:val="both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Місцезнаходження та підписи сторін </w:t>
      </w:r>
    </w:p>
    <w:p w14:paraId="27A1B162" w14:textId="77777777" w:rsidR="00023B9B" w:rsidRDefault="00023B9B">
      <w:pPr>
        <w:ind w:firstLine="360"/>
        <w:jc w:val="both"/>
        <w:rPr>
          <w:sz w:val="22"/>
          <w:szCs w:val="22"/>
          <w:lang w:val="uk-UA"/>
        </w:rPr>
      </w:pPr>
    </w:p>
    <w:tbl>
      <w:tblPr>
        <w:tblW w:w="9931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5096"/>
        <w:gridCol w:w="461"/>
        <w:gridCol w:w="4374"/>
      </w:tblGrid>
      <w:tr w:rsidR="00023B9B" w14:paraId="4D335F39" w14:textId="77777777">
        <w:tc>
          <w:tcPr>
            <w:tcW w:w="5096" w:type="dxa"/>
          </w:tcPr>
          <w:p w14:paraId="011EC416" w14:textId="77777777" w:rsidR="00023B9B" w:rsidRDefault="008A1B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Асоціація:</w:t>
            </w:r>
          </w:p>
          <w:p w14:paraId="14553E69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5480163" w14:textId="77777777" w:rsidR="00023B9B" w:rsidRDefault="008A1BA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Асоціація користувачів Української науково-освітньої телекомунікаційної мережі «УРАН» </w:t>
            </w:r>
            <w:r>
              <w:rPr>
                <w:b/>
                <w:sz w:val="22"/>
                <w:szCs w:val="22"/>
                <w:lang w:val="uk-UA"/>
              </w:rPr>
              <w:br/>
            </w:r>
          </w:p>
          <w:p w14:paraId="5669FDA1" w14:textId="77777777" w:rsidR="00023B9B" w:rsidRDefault="008A1BA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ЄДРПОУ 34662584</w:t>
            </w:r>
          </w:p>
          <w:p w14:paraId="3B33F6B2" w14:textId="77777777" w:rsidR="00023B9B" w:rsidRDefault="008A1BA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Адреса: м. Київ, 03056, вул. Політехнічна, 33 оф. 105.</w:t>
            </w:r>
          </w:p>
          <w:p w14:paraId="538BEDB8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A2B8AA1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37213B6" w14:textId="77777777" w:rsidR="00023B9B" w:rsidRDefault="008A1B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Виконавчий директор </w:t>
            </w:r>
          </w:p>
          <w:p w14:paraId="3A6B0310" w14:textId="77777777" w:rsidR="00023B9B" w:rsidRDefault="00023B9B">
            <w:pPr>
              <w:rPr>
                <w:sz w:val="22"/>
                <w:szCs w:val="22"/>
                <w:lang w:val="uk-UA"/>
              </w:rPr>
            </w:pPr>
          </w:p>
          <w:p w14:paraId="36613D67" w14:textId="77777777" w:rsidR="00023B9B" w:rsidRDefault="00023B9B">
            <w:pPr>
              <w:rPr>
                <w:sz w:val="22"/>
                <w:szCs w:val="22"/>
                <w:lang w:val="uk-UA"/>
              </w:rPr>
            </w:pPr>
          </w:p>
          <w:p w14:paraId="4B7D61EC" w14:textId="77777777" w:rsidR="00023B9B" w:rsidRDefault="008A1B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ab/>
              <w:t xml:space="preserve">                   </w:t>
            </w:r>
            <w:r>
              <w:rPr>
                <w:sz w:val="22"/>
                <w:szCs w:val="22"/>
                <w:lang w:val="uk-UA"/>
              </w:rPr>
              <w:t>Є.В. Преображенський</w:t>
            </w:r>
          </w:p>
          <w:p w14:paraId="24227BD8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59F5D087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64DBAB0" w14:textId="77777777" w:rsidR="00023B9B" w:rsidRDefault="008A1BA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"_____" _____________ 202_ р.</w:t>
            </w:r>
          </w:p>
        </w:tc>
        <w:tc>
          <w:tcPr>
            <w:tcW w:w="461" w:type="dxa"/>
          </w:tcPr>
          <w:p w14:paraId="2EFFBE24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74" w:type="dxa"/>
          </w:tcPr>
          <w:p w14:paraId="242E3A81" w14:textId="77777777" w:rsidR="00023B9B" w:rsidRDefault="008A1B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Користувач:</w:t>
            </w:r>
          </w:p>
          <w:p w14:paraId="1C872F06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0923A996" w14:textId="77777777" w:rsidR="00023B9B" w:rsidRDefault="00023B9B">
            <w:pPr>
              <w:spacing w:after="0"/>
              <w:rPr>
                <w:b/>
                <w:sz w:val="22"/>
                <w:szCs w:val="22"/>
                <w:lang w:val="uk-UA"/>
              </w:rPr>
            </w:pPr>
          </w:p>
          <w:p w14:paraId="382DA002" w14:textId="77777777" w:rsidR="00023B9B" w:rsidRDefault="00023B9B">
            <w:pPr>
              <w:spacing w:after="0"/>
              <w:rPr>
                <w:b/>
                <w:sz w:val="22"/>
                <w:szCs w:val="22"/>
                <w:lang w:val="uk-UA"/>
              </w:rPr>
            </w:pPr>
          </w:p>
          <w:p w14:paraId="49602F43" w14:textId="77777777" w:rsidR="00023B9B" w:rsidRDefault="00023B9B">
            <w:pPr>
              <w:rPr>
                <w:sz w:val="22"/>
                <w:szCs w:val="22"/>
                <w:lang w:val="uk-UA"/>
              </w:rPr>
            </w:pPr>
          </w:p>
          <w:p w14:paraId="0A020292" w14:textId="77777777" w:rsidR="00023B9B" w:rsidRDefault="008A1B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ЄДРПОУ _________</w:t>
            </w:r>
            <w:r>
              <w:rPr>
                <w:sz w:val="22"/>
                <w:szCs w:val="22"/>
                <w:lang w:val="uk-UA"/>
              </w:rPr>
              <w:br/>
            </w:r>
          </w:p>
          <w:p w14:paraId="0A295DBB" w14:textId="77777777" w:rsidR="00023B9B" w:rsidRDefault="008A1B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Адреса: м. _______, _______, вул. ________</w:t>
            </w:r>
          </w:p>
          <w:p w14:paraId="6FFD755F" w14:textId="77777777" w:rsidR="00023B9B" w:rsidRDefault="00023B9B">
            <w:pPr>
              <w:rPr>
                <w:sz w:val="22"/>
                <w:szCs w:val="22"/>
                <w:lang w:val="uk-UA"/>
              </w:rPr>
            </w:pPr>
          </w:p>
          <w:p w14:paraId="698C9E51" w14:textId="77777777" w:rsidR="00023B9B" w:rsidRDefault="00023B9B">
            <w:pPr>
              <w:rPr>
                <w:sz w:val="22"/>
                <w:szCs w:val="22"/>
                <w:lang w:val="uk-UA"/>
              </w:rPr>
            </w:pPr>
          </w:p>
          <w:p w14:paraId="52A27D57" w14:textId="77777777" w:rsidR="00023B9B" w:rsidRDefault="008A1B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Директор/Ректор/</w:t>
            </w:r>
          </w:p>
          <w:p w14:paraId="3EAF4C5F" w14:textId="77777777" w:rsidR="00023B9B" w:rsidRDefault="00023B9B">
            <w:pPr>
              <w:rPr>
                <w:sz w:val="22"/>
                <w:szCs w:val="22"/>
                <w:lang w:val="uk-UA"/>
              </w:rPr>
            </w:pPr>
          </w:p>
          <w:p w14:paraId="6611A337" w14:textId="77777777" w:rsidR="00023B9B" w:rsidRDefault="00023B9B">
            <w:pPr>
              <w:rPr>
                <w:sz w:val="22"/>
                <w:szCs w:val="22"/>
                <w:u w:val="single"/>
                <w:lang w:val="uk-UA"/>
              </w:rPr>
            </w:pPr>
          </w:p>
          <w:p w14:paraId="4DAF527E" w14:textId="77777777" w:rsidR="00023B9B" w:rsidRDefault="008A1B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ab/>
            </w:r>
            <w:r>
              <w:rPr>
                <w:sz w:val="22"/>
                <w:szCs w:val="22"/>
                <w:u w:val="single"/>
                <w:lang w:val="uk-UA"/>
              </w:rPr>
              <w:tab/>
            </w:r>
            <w:r>
              <w:rPr>
                <w:sz w:val="22"/>
                <w:szCs w:val="22"/>
                <w:u w:val="single"/>
                <w:lang w:val="uk-UA"/>
              </w:rPr>
              <w:tab/>
            </w:r>
            <w:r>
              <w:rPr>
                <w:sz w:val="22"/>
                <w:szCs w:val="22"/>
                <w:lang w:val="uk-UA"/>
              </w:rPr>
              <w:t xml:space="preserve"> _____________.</w:t>
            </w:r>
          </w:p>
          <w:p w14:paraId="59FC799F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5D2BE66" w14:textId="77777777" w:rsidR="00023B9B" w:rsidRDefault="00023B9B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0DF2FA3" w14:textId="77777777" w:rsidR="00023B9B" w:rsidRDefault="008A1BA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"_____" _____________ 202_ р.</w:t>
            </w:r>
          </w:p>
        </w:tc>
      </w:tr>
    </w:tbl>
    <w:p w14:paraId="46D8F3D6" w14:textId="77777777" w:rsidR="00023B9B" w:rsidRDefault="00023B9B">
      <w:pPr>
        <w:ind w:firstLine="360"/>
        <w:jc w:val="both"/>
        <w:rPr>
          <w:sz w:val="22"/>
          <w:szCs w:val="22"/>
          <w:lang w:val="uk-UA"/>
        </w:rPr>
      </w:pPr>
    </w:p>
    <w:sectPr w:rsidR="00023B9B">
      <w:headerReference w:type="default" r:id="rId9"/>
      <w:footerReference w:type="default" r:id="rId10"/>
      <w:pgSz w:w="11907" w:h="16840"/>
      <w:pgMar w:top="1188" w:right="907" w:bottom="851" w:left="102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E515" w14:textId="77777777" w:rsidR="00083395" w:rsidRDefault="00083395">
      <w:pPr>
        <w:spacing w:line="240" w:lineRule="auto"/>
      </w:pPr>
      <w:r>
        <w:separator/>
      </w:r>
    </w:p>
  </w:endnote>
  <w:endnote w:type="continuationSeparator" w:id="0">
    <w:p w14:paraId="0F977429" w14:textId="77777777" w:rsidR="00083395" w:rsidRDefault="00083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B8E6" w14:textId="77777777" w:rsidR="00023B9B" w:rsidRDefault="008A1BA8">
    <w:pPr>
      <w:pStyle w:val="a7"/>
      <w:ind w:right="360"/>
      <w:jc w:val="right"/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AC5DD" wp14:editId="2C35990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3BC6E2" w14:textId="77777777" w:rsidR="00023B9B" w:rsidRDefault="008A1BA8">
                          <w:pPr>
                            <w:pStyle w:val="a7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fldChar w:fldCharType="begin"/>
                          </w:r>
                          <w:r>
                            <w:rPr>
                              <w:lang w:val="uk-UA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uk-UA"/>
                            </w:rPr>
                            <w:fldChar w:fldCharType="separate"/>
                          </w:r>
                          <w:r>
                            <w:rPr>
                              <w:lang w:val="uk-UA"/>
                            </w:rPr>
                            <w:t>2</w:t>
                          </w:r>
                          <w:r>
                            <w:rPr>
                              <w:lang w:val="uk-U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AC5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D44wEAALIDAAAOAAAAZHJzL2Uyb0RvYy54bWysU9tu2zAMfR/QfxD03tjuJRiMOEXXIsWA&#10;7gK0+wBZlm1hlihQSuzs60fJcdZtb8NeBJoijw4Pjzd3kxnYQaHXYCterHLOlJXQaNtV/Nvr7vI9&#10;Zz4I24gBrKr4UXl+t714txldqa6gh6FRyAjE+nJ0Fe9DcGWWedkrI/wKnLJ02QIaEegTu6xBMRK6&#10;GbKrPF9nI2DjEKTynrKP8yXfJvy2VTJ8aVuvAhsqTtxCOjGddTyz7UaUHQrXa3miIf6BhRHa0qNn&#10;qEcRBNuj/gvKaIngoQ0rCSaDttVSpRlomiL/Y5qXXjiVZiFxvDvL5P8frPx8+IpMN7Q7zqwwtKJX&#10;NQX2ASZWRHVG50sqenFUFiZKx8o4qXfPIL97ZuGhF7ZT94gw9ko0xC51Zm9aZxwfQerxEzT0jNgH&#10;SEBTiyYCkhiM0GlLx/NmIhVJyfVNcX3LmaSb4mad36bFZaJceh368KTAsBhUHGnvCVscnn2gKah0&#10;KYlPWdjpYUi7H+xvCSqMmcQ90p2Jh6meTlrU0BxpCoTZSmR9CnrAH5yNZKOKW/I5Z8NHSzpExy0B&#10;LkG9BMJKaqx44GwOH8LszL1D3fWEuyh9T1rtdBokijpzOLEkY6T5TiaOznv7nap+/WrbnwAAAP//&#10;AwBQSwMEFAAGAAgAAAAhAGGnOfnXAAAAAwEAAA8AAABkcnMvZG93bnJldi54bWxMj0FLAzEQhe+C&#10;/yGM4M0mraBl3dlSCl68WUXwlm6mm6XJZEnS7e6/N/Wil4HHe7z3Tb2ZvBMjxdQHRlguFAjiNpie&#10;O4TPj9eHNYiUNRvtAhPCTAk2ze1NrSsTLvxO4z53opRwqjSCzXmopEytJa/TIgzExTuG6HUuMnbS&#10;RH0p5d7JlVJP0uuey4LVA+0staf92SM8T1+BhkQ7+j6ObbT9vHZvM+L93bR9AZFpyn9huOIXdGgK&#10;0yGc2SThEMoj+fdePbUEcUBYPSqQTS3/szc/AAAA//8DAFBLAQItABQABgAIAAAAIQC2gziS/gAA&#10;AOEBAAATAAAAAAAAAAAAAAAAAAAAAABbQ29udGVudF9UeXBlc10ueG1sUEsBAi0AFAAGAAgAAAAh&#10;ADj9If/WAAAAlAEAAAsAAAAAAAAAAAAAAAAALwEAAF9yZWxzLy5yZWxzUEsBAi0AFAAGAAgAAAAh&#10;ABpAgPjjAQAAsgMAAA4AAAAAAAAAAAAAAAAALgIAAGRycy9lMm9Eb2MueG1sUEsBAi0AFAAGAAgA&#10;AAAhAGGnOfnXAAAAAwEAAA8AAAAAAAAAAAAAAAAAPQQAAGRycy9kb3ducmV2LnhtbFBLBQYAAAAA&#10;BAAEAPMAAABBBQAAAAA=&#10;" filled="f" stroked="f">
              <v:textbox style="mso-fit-shape-to-text:t" inset="0,0,0,0">
                <w:txbxContent>
                  <w:p w14:paraId="1F3BC6E2" w14:textId="77777777" w:rsidR="00023B9B" w:rsidRDefault="008A1BA8">
                    <w:pPr>
                      <w:pStyle w:val="a7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fldChar w:fldCharType="begin"/>
                    </w:r>
                    <w:r>
                      <w:rPr>
                        <w:lang w:val="uk-UA"/>
                      </w:rPr>
                      <w:instrText xml:space="preserve"> PAGE  \* MERGEFORMAT </w:instrText>
                    </w:r>
                    <w:r>
                      <w:rPr>
                        <w:lang w:val="uk-UA"/>
                      </w:rPr>
                      <w:fldChar w:fldCharType="separate"/>
                    </w:r>
                    <w:r>
                      <w:rPr>
                        <w:lang w:val="uk-UA"/>
                      </w:rPr>
                      <w:t>2</w:t>
                    </w:r>
                    <w:r>
                      <w:rPr>
                        <w:lang w:val="uk-U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uk-UA"/>
      </w:rPr>
      <w:t>2</w:t>
    </w:r>
  </w:p>
  <w:p w14:paraId="274B4485" w14:textId="77777777" w:rsidR="00023B9B" w:rsidRDefault="00023B9B">
    <w:pPr>
      <w:pStyle w:val="a7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9643" w14:textId="77777777" w:rsidR="00083395" w:rsidRDefault="00083395">
      <w:pPr>
        <w:spacing w:after="0"/>
      </w:pPr>
      <w:r>
        <w:separator/>
      </w:r>
    </w:p>
  </w:footnote>
  <w:footnote w:type="continuationSeparator" w:id="0">
    <w:p w14:paraId="7F1D8305" w14:textId="77777777" w:rsidR="00083395" w:rsidRDefault="000833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9889"/>
    </w:tblGrid>
    <w:tr w:rsidR="00023B9B" w14:paraId="7B692C43" w14:textId="77777777">
      <w:trPr>
        <w:trHeight w:val="535"/>
      </w:trPr>
      <w:tc>
        <w:tcPr>
          <w:tcW w:w="9889" w:type="dxa"/>
          <w:tcMar>
            <w:left w:w="0" w:type="dxa"/>
          </w:tcMar>
          <w:vAlign w:val="bottom"/>
        </w:tcPr>
        <w:p w14:paraId="50558200" w14:textId="77777777" w:rsidR="00023B9B" w:rsidRDefault="008A1BA8">
          <w:pPr>
            <w:suppressAutoHyphens/>
            <w:jc w:val="center"/>
            <w:rPr>
              <w:rFonts w:ascii="Century Gothic" w:hAnsi="Century Gothic"/>
              <w:b/>
              <w:position w:val="4"/>
              <w:sz w:val="12"/>
              <w:szCs w:val="12"/>
            </w:rPr>
          </w:pPr>
          <w:proofErr w:type="spellStart"/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>Українська</w:t>
          </w:r>
          <w:proofErr w:type="spellEnd"/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 xml:space="preserve"> </w:t>
          </w:r>
          <w:proofErr w:type="spellStart"/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>Науково-Освітня</w:t>
          </w:r>
          <w:proofErr w:type="spellEnd"/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  <w:lang w:val="uk-UA"/>
            </w:rPr>
            <w:t xml:space="preserve"> телекомунікаційна</w:t>
          </w:r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 xml:space="preserve"> Мереж</w:t>
          </w:r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  <w:lang w:val="uk-UA"/>
            </w:rPr>
            <w:t>а</w:t>
          </w:r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 xml:space="preserve"> «</w:t>
          </w:r>
          <w:r>
            <w:rPr>
              <w:rFonts w:ascii="Century Gothic" w:hAnsi="Century Gothic"/>
              <w:b/>
              <w:color w:val="98B2D1"/>
              <w:spacing w:val="10"/>
              <w:sz w:val="28"/>
              <w:szCs w:val="28"/>
            </w:rPr>
            <w:t>УРАН</w:t>
          </w:r>
          <w:r>
            <w:rPr>
              <w:rFonts w:ascii="Century Gothic" w:hAnsi="Century Gothic"/>
              <w:b/>
              <w:color w:val="2C5E80"/>
              <w:spacing w:val="10"/>
              <w:sz w:val="28"/>
              <w:szCs w:val="28"/>
            </w:rPr>
            <w:t>»</w:t>
          </w:r>
        </w:p>
      </w:tc>
    </w:tr>
  </w:tbl>
  <w:p w14:paraId="0CD4069F" w14:textId="77777777" w:rsidR="00023B9B" w:rsidRDefault="00023B9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343E"/>
    <w:multiLevelType w:val="multilevel"/>
    <w:tmpl w:val="270F34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6FEF03A7"/>
    <w:multiLevelType w:val="multilevel"/>
    <w:tmpl w:val="6FEF03A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04"/>
        </w:tabs>
        <w:ind w:left="504" w:hanging="504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NjcwM7S0NDU3NDNW0lEKTi0uzszPAykwrAUAq4TiPywAAAA="/>
  </w:docVars>
  <w:rsids>
    <w:rsidRoot w:val="00794A8E"/>
    <w:rsid w:val="00023B9B"/>
    <w:rsid w:val="00040664"/>
    <w:rsid w:val="00083395"/>
    <w:rsid w:val="000975FB"/>
    <w:rsid w:val="000A04AE"/>
    <w:rsid w:val="000B2038"/>
    <w:rsid w:val="000C4E58"/>
    <w:rsid w:val="000D4675"/>
    <w:rsid w:val="000F7CA2"/>
    <w:rsid w:val="00125C15"/>
    <w:rsid w:val="00137E18"/>
    <w:rsid w:val="00140F2D"/>
    <w:rsid w:val="00163055"/>
    <w:rsid w:val="001A39FD"/>
    <w:rsid w:val="001C2916"/>
    <w:rsid w:val="001E4C2B"/>
    <w:rsid w:val="00201196"/>
    <w:rsid w:val="00213AAD"/>
    <w:rsid w:val="00223C21"/>
    <w:rsid w:val="00256854"/>
    <w:rsid w:val="00281EA3"/>
    <w:rsid w:val="00284F2D"/>
    <w:rsid w:val="002A2B40"/>
    <w:rsid w:val="002A699D"/>
    <w:rsid w:val="002A738E"/>
    <w:rsid w:val="00312CB9"/>
    <w:rsid w:val="00355CF7"/>
    <w:rsid w:val="003E444E"/>
    <w:rsid w:val="00423872"/>
    <w:rsid w:val="00431037"/>
    <w:rsid w:val="0046027C"/>
    <w:rsid w:val="00466FFC"/>
    <w:rsid w:val="004928F3"/>
    <w:rsid w:val="004A64F3"/>
    <w:rsid w:val="00501872"/>
    <w:rsid w:val="00523DEC"/>
    <w:rsid w:val="00536DFF"/>
    <w:rsid w:val="005620FC"/>
    <w:rsid w:val="00562360"/>
    <w:rsid w:val="00565141"/>
    <w:rsid w:val="005850D0"/>
    <w:rsid w:val="00585D78"/>
    <w:rsid w:val="005C41A2"/>
    <w:rsid w:val="005C47A4"/>
    <w:rsid w:val="005D6F8A"/>
    <w:rsid w:val="005E0A6A"/>
    <w:rsid w:val="005F2214"/>
    <w:rsid w:val="005F508A"/>
    <w:rsid w:val="00641C08"/>
    <w:rsid w:val="006748A0"/>
    <w:rsid w:val="00685905"/>
    <w:rsid w:val="006A0420"/>
    <w:rsid w:val="006F0E7F"/>
    <w:rsid w:val="006F79AA"/>
    <w:rsid w:val="00702EAD"/>
    <w:rsid w:val="00703462"/>
    <w:rsid w:val="007604DC"/>
    <w:rsid w:val="0076664B"/>
    <w:rsid w:val="007779EE"/>
    <w:rsid w:val="00781116"/>
    <w:rsid w:val="00794A8E"/>
    <w:rsid w:val="007A5F7B"/>
    <w:rsid w:val="007D3651"/>
    <w:rsid w:val="007E08EA"/>
    <w:rsid w:val="007E3B2D"/>
    <w:rsid w:val="007E6B75"/>
    <w:rsid w:val="00806293"/>
    <w:rsid w:val="00815A11"/>
    <w:rsid w:val="00842DF3"/>
    <w:rsid w:val="00855332"/>
    <w:rsid w:val="008A1BA8"/>
    <w:rsid w:val="008A2B56"/>
    <w:rsid w:val="008B0201"/>
    <w:rsid w:val="00904342"/>
    <w:rsid w:val="0090614A"/>
    <w:rsid w:val="0091482D"/>
    <w:rsid w:val="00951798"/>
    <w:rsid w:val="009A161C"/>
    <w:rsid w:val="009B6630"/>
    <w:rsid w:val="009D1548"/>
    <w:rsid w:val="00A033DC"/>
    <w:rsid w:val="00A1532A"/>
    <w:rsid w:val="00A50EA8"/>
    <w:rsid w:val="00A77E00"/>
    <w:rsid w:val="00A82EEC"/>
    <w:rsid w:val="00A85176"/>
    <w:rsid w:val="00A87002"/>
    <w:rsid w:val="00AC47AB"/>
    <w:rsid w:val="00B03328"/>
    <w:rsid w:val="00B25384"/>
    <w:rsid w:val="00B34B12"/>
    <w:rsid w:val="00B36780"/>
    <w:rsid w:val="00B46B95"/>
    <w:rsid w:val="00B626A3"/>
    <w:rsid w:val="00B819D2"/>
    <w:rsid w:val="00B93167"/>
    <w:rsid w:val="00BB248D"/>
    <w:rsid w:val="00BC785C"/>
    <w:rsid w:val="00BD2CB5"/>
    <w:rsid w:val="00C17F25"/>
    <w:rsid w:val="00C57B74"/>
    <w:rsid w:val="00C97C44"/>
    <w:rsid w:val="00D040FD"/>
    <w:rsid w:val="00D66D8B"/>
    <w:rsid w:val="00D764BF"/>
    <w:rsid w:val="00D8304F"/>
    <w:rsid w:val="00D851DD"/>
    <w:rsid w:val="00D96FC0"/>
    <w:rsid w:val="00D9743A"/>
    <w:rsid w:val="00D97FB8"/>
    <w:rsid w:val="00DA61A9"/>
    <w:rsid w:val="00DE08A6"/>
    <w:rsid w:val="00E003F2"/>
    <w:rsid w:val="00E50207"/>
    <w:rsid w:val="00E50EF1"/>
    <w:rsid w:val="00E52AF2"/>
    <w:rsid w:val="00E65498"/>
    <w:rsid w:val="00EB364B"/>
    <w:rsid w:val="00EB3752"/>
    <w:rsid w:val="00EB779D"/>
    <w:rsid w:val="00ED1A9A"/>
    <w:rsid w:val="00ED30ED"/>
    <w:rsid w:val="00EE13B3"/>
    <w:rsid w:val="00EE2B8A"/>
    <w:rsid w:val="00F0007C"/>
    <w:rsid w:val="00F1485C"/>
    <w:rsid w:val="00F15A9E"/>
    <w:rsid w:val="00F67F86"/>
    <w:rsid w:val="00F77D6D"/>
    <w:rsid w:val="00F87A31"/>
    <w:rsid w:val="00FC030F"/>
    <w:rsid w:val="00FE1C3B"/>
    <w:rsid w:val="03002A68"/>
    <w:rsid w:val="10520157"/>
    <w:rsid w:val="12447796"/>
    <w:rsid w:val="139C5FFA"/>
    <w:rsid w:val="1952451A"/>
    <w:rsid w:val="1BE263BF"/>
    <w:rsid w:val="1C355BF7"/>
    <w:rsid w:val="1DE512EE"/>
    <w:rsid w:val="1EEC653D"/>
    <w:rsid w:val="2DFC3BBD"/>
    <w:rsid w:val="324B0CB4"/>
    <w:rsid w:val="350E4D8E"/>
    <w:rsid w:val="40112A8C"/>
    <w:rsid w:val="538F3D34"/>
    <w:rsid w:val="61394E2C"/>
    <w:rsid w:val="699D101E"/>
    <w:rsid w:val="755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ECFCB"/>
  <w15:docId w15:val="{E4F35F4C-F1E4-49B2-BEFC-98F4CF07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Times New Roman" w:eastAsia="SimSun" w:hAnsi="Times New Roman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paragraph" w:styleId="a5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character" w:styleId="a6">
    <w:name w:val="FollowedHyperlink"/>
    <w:qFormat/>
    <w:rPr>
      <w:color w:val="800080"/>
      <w:u w:val="single"/>
    </w:rPr>
  </w:style>
  <w:style w:type="paragraph" w:styleId="a7">
    <w:name w:val="footer"/>
    <w:basedOn w:val="a"/>
    <w:qFormat/>
    <w:pPr>
      <w:tabs>
        <w:tab w:val="center" w:pos="4819"/>
        <w:tab w:val="right" w:pos="9639"/>
      </w:tabs>
    </w:pPr>
  </w:style>
  <w:style w:type="paragraph" w:styleId="a8">
    <w:name w:val="header"/>
    <w:basedOn w:val="a"/>
    <w:qFormat/>
    <w:pPr>
      <w:tabs>
        <w:tab w:val="center" w:pos="4819"/>
        <w:tab w:val="right" w:pos="9639"/>
      </w:tabs>
    </w:pPr>
  </w:style>
  <w:style w:type="character" w:styleId="a9">
    <w:name w:val="Hyperlink"/>
    <w:qFormat/>
    <w:rPr>
      <w:color w:val="0000FF"/>
      <w:u w:val="single"/>
    </w:rPr>
  </w:style>
  <w:style w:type="paragraph" w:styleId="aa">
    <w:name w:val="Normal (Web)"/>
    <w:basedOn w:val="a"/>
    <w:qFormat/>
    <w:rPr>
      <w:sz w:val="24"/>
      <w:szCs w:val="24"/>
    </w:rPr>
  </w:style>
  <w:style w:type="character" w:styleId="ab">
    <w:name w:val="page number"/>
    <w:basedOn w:val="a0"/>
    <w:qFormat/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у виносці Знак"/>
    <w:link w:val="a3"/>
    <w:qFormat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pPr>
      <w:spacing w:after="160" w:line="259" w:lineRule="auto"/>
    </w:pPr>
    <w:rPr>
      <w:rFonts w:ascii="Times New Roman" w:eastAsia="SimSun" w:hAnsi="Times New Roman"/>
      <w:lang w:val="ru-RU" w:eastAsia="ru-RU"/>
    </w:rPr>
  </w:style>
  <w:style w:type="paragraph" w:customStyle="1" w:styleId="2">
    <w:name w:val="СПИСОК2"/>
    <w:basedOn w:val="a"/>
    <w:next w:val="a"/>
    <w:qFormat/>
    <w:pPr>
      <w:numPr>
        <w:ilvl w:val="1"/>
        <w:numId w:val="1"/>
      </w:numPr>
      <w:spacing w:before="60"/>
      <w:jc w:val="both"/>
      <w:outlineLvl w:val="1"/>
    </w:pPr>
    <w:rPr>
      <w:kern w:val="28"/>
      <w:sz w:val="24"/>
      <w:lang w:val="uk-UA"/>
    </w:rPr>
  </w:style>
  <w:style w:type="paragraph" w:customStyle="1" w:styleId="ad">
    <w:name w:val="Знак Знак Знак"/>
    <w:basedOn w:val="a"/>
    <w:uiPriority w:val="99"/>
    <w:qFormat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orama.uran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4535</Characters>
  <Application>Microsoft Office Word</Application>
  <DocSecurity>0</DocSecurity>
  <Lines>137</Lines>
  <Paragraphs>60</Paragraphs>
  <ScaleCrop>false</ScaleCrop>
  <Company>Niist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irina</dc:creator>
  <cp:lastModifiedBy>Tetiana Preobrazhenska</cp:lastModifiedBy>
  <cp:revision>2</cp:revision>
  <cp:lastPrinted>2023-03-27T09:57:00Z</cp:lastPrinted>
  <dcterms:created xsi:type="dcterms:W3CDTF">2024-04-09T09:29:00Z</dcterms:created>
  <dcterms:modified xsi:type="dcterms:W3CDTF">2024-04-09T09:29:00Z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F44B2F2B18EB4C609BA23266CBA5D16D_12</vt:lpwstr>
  </property>
  <property fmtid="{D5CDD505-2E9C-101B-9397-08002B2CF9AE}" pid="4" name="GrammarlyDocumentId">
    <vt:lpwstr>18d223ccc0a68a3f6539d2fa5946a0dd6c99295bf7ecec8c4e6e1f0dea1a0a9c</vt:lpwstr>
  </property>
</Properties>
</file>